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B25" w:rsidRPr="0089069D" w:rsidRDefault="00844B25" w:rsidP="00844B2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844B25">
        <w:rPr>
          <w:rFonts w:ascii="Times New Roman" w:hAnsi="Times New Roman" w:cs="Times New Roman"/>
          <w:noProof/>
          <w:sz w:val="24"/>
          <w:szCs w:val="24"/>
          <w:lang w:eastAsia="bg-BG"/>
        </w:rPr>
        <mc:AlternateContent>
          <mc:Choice Requires="wpg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page">
                  <wp:posOffset>7075754</wp:posOffset>
                </wp:positionH>
                <wp:positionV relativeFrom="page">
                  <wp:posOffset>-53340</wp:posOffset>
                </wp:positionV>
                <wp:extent cx="244012" cy="10680102"/>
                <wp:effectExtent l="0" t="0" r="137160" b="6985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4012" cy="10680102"/>
                          <a:chOff x="7329" y="8"/>
                          <a:chExt cx="4889" cy="15825"/>
                        </a:xfrm>
                      </wpg:grpSpPr>
                      <wps:wsp>
                        <wps:cNvPr id="6" name="Rectangle 62" descr="Light vertical"/>
                        <wps:cNvSpPr>
                          <a:spLocks noChangeArrowheads="1"/>
                        </wps:cNvSpPr>
                        <wps:spPr bwMode="auto">
                          <a:xfrm>
                            <a:off x="7339" y="8"/>
                            <a:ext cx="203" cy="15825"/>
                          </a:xfrm>
                          <a:prstGeom prst="rect">
                            <a:avLst/>
                          </a:prstGeom>
                          <a:pattFill prst="ltVert">
                            <a:fgClr>
                              <a:srgbClr val="9BBB59">
                                <a:alpha val="79999"/>
                              </a:srgbClr>
                            </a:fgClr>
                            <a:bgClr>
                              <a:srgbClr val="FFFFFF">
                                <a:alpha val="79999"/>
                              </a:srgbClr>
                            </a:bgClr>
                          </a:patt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53882" dir="2700000" algn="ctr" rotWithShape="0">
                                    <a:srgbClr val="D8D8D8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8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329" y="10658"/>
                            <a:ext cx="4889" cy="44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>
                                    <a:alpha val="79999"/>
                                  </a:srgb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B3044" w:rsidRPr="006B3FC4" w:rsidRDefault="002B3044" w:rsidP="00844B25"/>
                          </w:txbxContent>
                        </wps:txbx>
                        <wps:bodyPr rot="0" vert="horz" wrap="square" lIns="365760" tIns="182880" rIns="182880" bIns="182880" anchor="b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557.15pt;margin-top:-4.2pt;width:19.2pt;height:840.95pt;z-index:251660288;mso-position-horizontal-relative:page;mso-position-vertical-relative:page" coordorigin="7329,8" coordsize="4889,15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" o:allowincell="f">
                <v:rect id="Rectangle 62" o:spid="_x0000_s1027" alt="Light vertical" style="position:absolute;left:7339;top:8;width:203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9ZkcYA&#10;AADaAAAADwAAAGRycy9kb3ducmV2LnhtbESPQWsCMRSE70L/Q3gFL1KzSpW6NYoKhSoeWmsLvT03&#10;z93VzcuyiRr/fVMQPA4z8w0zngZTiTM1rrSsoNdNQBBnVpecK9h+vT29gHAeWWNlmRRcycF08tAa&#10;Y6rthT/pvPG5iBB2KSoovK9TKV1WkEHXtTVx9Pa2MeijbHKpG7xEuKlkP0mG0mDJcaHAmhYFZcfN&#10;ySiYD1Yf2/Vz+Jkddt+jUdJZ/obOQKn2Y5i9gvAU/D18a79rBUP4vxJvgJz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/9ZkcYAAADaAAAADwAAAAAAAAAAAAAAAACYAgAAZHJz&#10;L2Rvd25yZXYueG1sUEsFBgAAAAAEAAQA9QAAAIsDAAAAAA==&#10;" fillcolor="#9bbb59" stroked="f" strokecolor="white" strokeweight="1pt">
                  <v:fill r:id="rId9" o:title="" opacity="52428f" o:opacity2="52428f" type="pattern"/>
                  <v:shadow color="#d8d8d8" offset="3pt,3pt"/>
                </v:rect>
                <v:rect id="Rectangle 64" o:spid="_x0000_s1028" style="position:absolute;left:7329;top:10658;width:4889;height:446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AIhacAA&#10;AADaAAAADwAAAGRycy9kb3ducmV2LnhtbERPy2oCMRTdF/yHcIVuiiZaKDoaRUSh3Vh8IC7vTK6T&#10;wcnNMEl1+vdmUejycN7zZedqcac2VJ41jIYKBHHhTcWlhtNxO5iACBHZYO2ZNPxSgOWi9zLHzPgH&#10;7+l+iKVIIRwy1GBjbDIpQ2HJYRj6hjhxV986jAm2pTQtPlK4q+VYqQ/psOLUYLGhtaXidvhxGr7p&#10;bN+/pnm+Ubtbfrmo+GbIaP3a71YzEJG6+C/+c38aDWlrupJugFw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AIhacAAAADaAAAADwAAAAAAAAAAAAAAAACYAgAAZHJzL2Rvd25y&#10;ZXYueG1sUEsFBgAAAAAEAAQA9QAAAIUDAAAAAA==&#10;" filled="f" stroked="f" strokecolor="white" strokeweight="1pt">
                  <v:fill opacity="52428f"/>
                  <v:textbox inset="28.8pt,14.4pt,14.4pt,14.4pt">
                    <w:txbxContent>
                      <w:p w:rsidR="002B3044" w:rsidRPr="006B3FC4" w:rsidRDefault="002B3044" w:rsidP="00844B25"/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:rsidR="00844B25" w:rsidRPr="00844B25" w:rsidRDefault="00844B25" w:rsidP="00844B2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4B25" w:rsidRPr="00844B25" w:rsidRDefault="00FF1A1D" w:rsidP="00844B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72"/>
          <w:szCs w:val="72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bg-BG"/>
        </w:rPr>
        <w:drawing>
          <wp:anchor distT="0" distB="0" distL="114300" distR="114300" simplePos="0" relativeHeight="251658240" behindDoc="1" locked="0" layoutInCell="1" allowOverlap="1" wp14:anchorId="03907D27" wp14:editId="591DE3DC">
            <wp:simplePos x="0" y="0"/>
            <wp:positionH relativeFrom="column">
              <wp:posOffset>584200</wp:posOffset>
            </wp:positionH>
            <wp:positionV relativeFrom="paragraph">
              <wp:posOffset>2550160</wp:posOffset>
            </wp:positionV>
            <wp:extent cx="5210175" cy="4181475"/>
            <wp:effectExtent l="0" t="0" r="9525" b="9525"/>
            <wp:wrapTopAndBottom/>
            <wp:docPr id="1" name="Картина 1" descr="Описание: http://www.hs.government.bg/hs/images/kartaOblas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Описание: http://www.hs.government.bg/hs/images/kartaOblast.gif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lum bright="6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418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B25" w:rsidRPr="00844B25">
        <w:rPr>
          <w:rFonts w:ascii="Times New Roman" w:hAnsi="Times New Roman" w:cs="Times New Roman"/>
          <w:b/>
          <w:noProof/>
          <w:sz w:val="72"/>
          <w:szCs w:val="72"/>
        </w:rPr>
        <w:t>ОБЛАСТНА ПРОГРАМА</w:t>
      </w:r>
    </w:p>
    <w:p w:rsidR="00844B25" w:rsidRDefault="00844B25" w:rsidP="00844B25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72"/>
          <w:szCs w:val="72"/>
        </w:rPr>
      </w:pPr>
      <w:r w:rsidRPr="00844B25">
        <w:rPr>
          <w:rFonts w:ascii="Times New Roman" w:hAnsi="Times New Roman" w:cs="Times New Roman"/>
          <w:b/>
          <w:noProof/>
          <w:sz w:val="72"/>
          <w:szCs w:val="72"/>
        </w:rPr>
        <w:t>ЗА НАМАЛЯВАНЕ</w:t>
      </w:r>
      <w:r>
        <w:rPr>
          <w:rFonts w:ascii="Times New Roman" w:hAnsi="Times New Roman" w:cs="Times New Roman"/>
          <w:b/>
          <w:noProof/>
          <w:sz w:val="72"/>
          <w:szCs w:val="72"/>
        </w:rPr>
        <w:t xml:space="preserve"> </w:t>
      </w:r>
      <w:r w:rsidRPr="00844B25">
        <w:rPr>
          <w:rFonts w:ascii="Times New Roman" w:hAnsi="Times New Roman" w:cs="Times New Roman"/>
          <w:b/>
          <w:noProof/>
          <w:sz w:val="72"/>
          <w:szCs w:val="72"/>
        </w:rPr>
        <w:t>НА РИСКА ОТ БЕДСТВИЯ                   202</w:t>
      </w:r>
      <w:r w:rsidR="0092768E">
        <w:rPr>
          <w:rFonts w:ascii="Times New Roman" w:hAnsi="Times New Roman" w:cs="Times New Roman"/>
          <w:b/>
          <w:noProof/>
          <w:sz w:val="72"/>
          <w:szCs w:val="72"/>
          <w:lang w:val="en-US"/>
        </w:rPr>
        <w:t>1</w:t>
      </w:r>
      <w:r w:rsidRPr="00844B25">
        <w:rPr>
          <w:rFonts w:ascii="Times New Roman" w:hAnsi="Times New Roman" w:cs="Times New Roman"/>
          <w:b/>
          <w:noProof/>
          <w:sz w:val="72"/>
          <w:szCs w:val="72"/>
        </w:rPr>
        <w:t>-2025 г.</w:t>
      </w:r>
    </w:p>
    <w:p w:rsidR="00844B25" w:rsidRDefault="00844B25" w:rsidP="00844B25">
      <w:pPr>
        <w:spacing w:line="48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44B25" w:rsidRDefault="00844B25" w:rsidP="00844B25">
      <w:pPr>
        <w:spacing w:line="48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4E7CA6" w:rsidRDefault="004E7CA6" w:rsidP="00844B25">
      <w:pPr>
        <w:spacing w:line="48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4E7CA6" w:rsidRPr="004E7CA6" w:rsidRDefault="004E7CA6" w:rsidP="00844B25">
      <w:pPr>
        <w:spacing w:line="480" w:lineRule="auto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4D2C16" w:rsidRPr="00692E39" w:rsidRDefault="00AB00A1" w:rsidP="00CB2E97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I. </w:t>
      </w:r>
      <w:r w:rsidR="004D2C16" w:rsidRPr="00692E39"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Pr="00692E39">
        <w:rPr>
          <w:rFonts w:ascii="Times New Roman" w:hAnsi="Times New Roman" w:cs="Times New Roman"/>
          <w:b/>
          <w:bCs/>
          <w:sz w:val="24"/>
          <w:szCs w:val="24"/>
        </w:rPr>
        <w:t>ъведение</w:t>
      </w:r>
    </w:p>
    <w:p w:rsidR="004D2C16" w:rsidRPr="00692E39" w:rsidRDefault="00FF1A1D" w:rsidP="00CB2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Областната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 програма за н</w:t>
      </w:r>
      <w:r>
        <w:rPr>
          <w:rFonts w:ascii="Times New Roman" w:hAnsi="Times New Roman" w:cs="Times New Roman"/>
          <w:sz w:val="24"/>
          <w:szCs w:val="24"/>
        </w:rPr>
        <w:t>амаляване на риска от бедствия (ОПНРБ</w:t>
      </w:r>
      <w:r w:rsidR="004D2C16" w:rsidRPr="00692E39">
        <w:rPr>
          <w:rFonts w:ascii="Times New Roman" w:hAnsi="Times New Roman" w:cs="Times New Roman"/>
          <w:sz w:val="24"/>
          <w:szCs w:val="24"/>
        </w:rPr>
        <w:t>) се разработва на основание чл. 6</w:t>
      </w:r>
      <w:r w:rsidR="000E1DC8">
        <w:rPr>
          <w:rFonts w:ascii="Times New Roman" w:hAnsi="Times New Roman" w:cs="Times New Roman"/>
          <w:sz w:val="24"/>
          <w:szCs w:val="24"/>
        </w:rPr>
        <w:t>г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, ал. 1 от Закона за защита при бедствия (ЗЗБ) за изпълнение на целите на Националната </w:t>
      </w:r>
      <w:r w:rsidR="000E1DC8">
        <w:rPr>
          <w:rFonts w:ascii="Times New Roman" w:hAnsi="Times New Roman" w:cs="Times New Roman"/>
          <w:sz w:val="24"/>
          <w:szCs w:val="24"/>
        </w:rPr>
        <w:t>програма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 за намаляване на риска от бедствия 20</w:t>
      </w:r>
      <w:r w:rsidR="000E1DC8">
        <w:rPr>
          <w:rFonts w:ascii="Times New Roman" w:hAnsi="Times New Roman" w:cs="Times New Roman"/>
          <w:sz w:val="24"/>
          <w:szCs w:val="24"/>
        </w:rPr>
        <w:t>21</w:t>
      </w:r>
      <w:r w:rsidR="004D2C16" w:rsidRPr="00692E39">
        <w:rPr>
          <w:rFonts w:ascii="Times New Roman" w:hAnsi="Times New Roman" w:cs="Times New Roman"/>
          <w:sz w:val="24"/>
          <w:szCs w:val="24"/>
        </w:rPr>
        <w:t>-20</w:t>
      </w:r>
      <w:r w:rsidR="000E1DC8">
        <w:rPr>
          <w:rFonts w:ascii="Times New Roman" w:hAnsi="Times New Roman" w:cs="Times New Roman"/>
          <w:sz w:val="24"/>
          <w:szCs w:val="24"/>
        </w:rPr>
        <w:t>25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 г. (Н</w:t>
      </w:r>
      <w:r w:rsidR="000E1DC8">
        <w:rPr>
          <w:rFonts w:ascii="Times New Roman" w:hAnsi="Times New Roman" w:cs="Times New Roman"/>
          <w:sz w:val="24"/>
          <w:szCs w:val="24"/>
        </w:rPr>
        <w:t>П</w:t>
      </w:r>
      <w:r w:rsidR="004D2C16" w:rsidRPr="00692E39">
        <w:rPr>
          <w:rFonts w:ascii="Times New Roman" w:hAnsi="Times New Roman" w:cs="Times New Roman"/>
          <w:sz w:val="24"/>
          <w:szCs w:val="24"/>
        </w:rPr>
        <w:t>НРБ)</w:t>
      </w:r>
      <w:r w:rsidR="00A030EF">
        <w:rPr>
          <w:rFonts w:ascii="Times New Roman" w:hAnsi="Times New Roman" w:cs="Times New Roman"/>
          <w:sz w:val="24"/>
          <w:szCs w:val="24"/>
        </w:rPr>
        <w:t xml:space="preserve"> и за изпълнение на целите на Националната стратегия за намаляване на риска от бедствия</w:t>
      </w:r>
      <w:r w:rsidR="00DE1084">
        <w:rPr>
          <w:rFonts w:ascii="Times New Roman" w:hAnsi="Times New Roman" w:cs="Times New Roman"/>
          <w:sz w:val="24"/>
          <w:szCs w:val="24"/>
        </w:rPr>
        <w:t xml:space="preserve"> (НСНРБ)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. </w:t>
      </w:r>
      <w:r w:rsidR="00DE1084">
        <w:rPr>
          <w:rFonts w:ascii="Times New Roman" w:hAnsi="Times New Roman" w:cs="Times New Roman"/>
          <w:sz w:val="24"/>
          <w:szCs w:val="24"/>
        </w:rPr>
        <w:t>Областната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 програма съдържа оперативни цели и дейности за реализиране на оперативните цели.</w:t>
      </w:r>
    </w:p>
    <w:p w:rsidR="004D2C16" w:rsidRPr="00692E39" w:rsidRDefault="00DE1084" w:rsidP="00CB2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Областната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 програма е със срок на действие 5 години и обхваща периода 2021-2025 г. Тя следва да подпомогне изпълнението на </w:t>
      </w:r>
      <w:r>
        <w:rPr>
          <w:rFonts w:ascii="Times New Roman" w:hAnsi="Times New Roman" w:cs="Times New Roman"/>
          <w:sz w:val="24"/>
          <w:szCs w:val="24"/>
        </w:rPr>
        <w:t xml:space="preserve">НПНРБ и 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НСНРБ, отчитайки необходимостта планираните дейности да бъдат ефективни, съгласувани, ресурсно осигурени и да обхващат всички сектори и опасности. </w:t>
      </w:r>
      <w:r>
        <w:rPr>
          <w:rFonts w:ascii="Times New Roman" w:hAnsi="Times New Roman" w:cs="Times New Roman"/>
          <w:sz w:val="24"/>
          <w:szCs w:val="24"/>
        </w:rPr>
        <w:t>Областната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 програма ще спомогне за систематизиране на подхода за намаляване на съществуващите рискове и недопускане възникването на нови, повишаване на готовността и способностите за реагиране и бързото възстановяване след бедствия, при спазване на принципа „да изградим отново, но по-добре".</w:t>
      </w:r>
    </w:p>
    <w:p w:rsidR="004D2C16" w:rsidRPr="00FD41A9" w:rsidRDefault="00CB2E97" w:rsidP="00CB2E97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ОПНРБ</w:t>
      </w:r>
      <w:r w:rsidR="004D2C16" w:rsidRPr="00692E39">
        <w:rPr>
          <w:rFonts w:ascii="Times New Roman" w:hAnsi="Times New Roman" w:cs="Times New Roman"/>
          <w:sz w:val="24"/>
          <w:szCs w:val="24"/>
        </w:rPr>
        <w:t xml:space="preserve"> има за цел да спомогне и за осигуряването на цялостен, всеобхватен и интегриран подход към управлението на риска и постигане</w:t>
      </w:r>
      <w:r w:rsidR="003951BF">
        <w:rPr>
          <w:rFonts w:ascii="Times New Roman" w:hAnsi="Times New Roman" w:cs="Times New Roman"/>
          <w:sz w:val="24"/>
          <w:szCs w:val="24"/>
        </w:rPr>
        <w:t>то на устойчивост при бедствия</w:t>
      </w:r>
      <w:r w:rsidR="003951BF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4D2C16" w:rsidRPr="00692E39">
        <w:rPr>
          <w:rFonts w:ascii="Times New Roman" w:hAnsi="Times New Roman" w:cs="Times New Roman"/>
          <w:sz w:val="24"/>
          <w:szCs w:val="24"/>
        </w:rPr>
        <w:t>В основата на това е осигуряването на добра координация между отделните заинтересовани страни, недопускане дублирането на дейности и ресурси, и приоритизирането на инвестициите за намаляване на риска от бедствия, като се отчита негативното въздействие на рисковете, установените пропуски в капацитета, ефективността и ефикасността на мерките и въздействието на промените в климата.</w:t>
      </w:r>
    </w:p>
    <w:p w:rsidR="00FB53EE" w:rsidRPr="00380252" w:rsidRDefault="004D2C16" w:rsidP="002E5431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Бедствията имат значителен ефект върху социалното и икономическо състояние на обществото, поради това намаляването на причинените от тях щети и загуби е жизненоважен компонент на усилията за осигуряване на сигурност и просперитет във всеки един район в България. </w:t>
      </w:r>
    </w:p>
    <w:p w:rsidR="004D2C16" w:rsidRPr="00380252" w:rsidRDefault="006A348A" w:rsidP="00FB53EE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Предвидените мероприятия и дейности в </w:t>
      </w:r>
      <w:r w:rsidR="00FB53EE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Областната</w:t>
      </w:r>
      <w:r w:rsidR="004D2C16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програма за намаляване на риска от бедствия </w:t>
      </w:r>
      <w:r w:rsidR="00E25B2D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ще окажат положително въздействие за</w:t>
      </w:r>
      <w:r w:rsidR="004D2C16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4D2C16" w:rsidRPr="00380252" w:rsidRDefault="004D2C16" w:rsidP="00FB53EE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•</w:t>
      </w:r>
      <w:r w:rsidR="00C91CEE" w:rsidRPr="0038025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</w:t>
      </w:r>
      <w:r w:rsidR="00FB53EE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амаляване уязвимостта на населението от бедствия;</w:t>
      </w:r>
    </w:p>
    <w:p w:rsidR="004D2C16" w:rsidRPr="00380252" w:rsidRDefault="00FB53EE" w:rsidP="00FB53EE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C16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одобряване на координацията и ефикасността при реализиране на дейностите за намаляване на риска от бедствия в отделните сектори и недопускане дублиране на дейности;</w:t>
      </w:r>
    </w:p>
    <w:p w:rsidR="004D2C16" w:rsidRPr="00380252" w:rsidRDefault="00FB53EE" w:rsidP="00FB53EE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C16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овишаване на инвестираните средства в дейности за намаляване на риска от бедствия;</w:t>
      </w:r>
    </w:p>
    <w:p w:rsidR="004D2C16" w:rsidRPr="00380252" w:rsidRDefault="00FB53EE" w:rsidP="00FB53EE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C16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одобряване споделянето на информация и данни за риска от бедствия;</w:t>
      </w:r>
    </w:p>
    <w:p w:rsidR="004D2C16" w:rsidRPr="00380252" w:rsidRDefault="00FB53EE" w:rsidP="00FB53EE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4D2C16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зползване на публично-частно партньорство за постигане на по-добри резултати в областта на намаляване на риска от бедствия;</w:t>
      </w:r>
    </w:p>
    <w:p w:rsidR="00C91CEE" w:rsidRPr="00380252" w:rsidRDefault="00FB53EE" w:rsidP="00FB53EE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="004D2C16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овишаване използването на иновации и технологии в областта на намаляване на риска</w:t>
      </w:r>
      <w:r w:rsidR="00B22F93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бедствия;</w:t>
      </w:r>
    </w:p>
    <w:p w:rsidR="006B490B" w:rsidRPr="00380252" w:rsidRDefault="00B22F93" w:rsidP="006B490B">
      <w:pPr>
        <w:numPr>
          <w:ilvl w:val="0"/>
          <w:numId w:val="1"/>
        </w:num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приобщаване на множество заинтересовани страни в процеса по намаляване на риска от бедствия, с което да се постигнат повече ползи за общността</w:t>
      </w:r>
      <w:r w:rsidR="006B490B" w:rsidRPr="003802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E5431" w:rsidRDefault="002E5431" w:rsidP="002E5431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476D0A" w:rsidRDefault="00476D0A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6D0A" w:rsidRDefault="00476D0A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76D0A" w:rsidRDefault="00476D0A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4D2C16" w:rsidRPr="00BA6794" w:rsidRDefault="00E25B2D" w:rsidP="002E5431">
      <w:pPr>
        <w:ind w:firstLine="708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Раздел </w:t>
      </w:r>
      <w:r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II. </w:t>
      </w:r>
      <w:r w:rsidR="004D2C16"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О</w:t>
      </w:r>
      <w:r w:rsidR="00C95DD2" w:rsidRPr="00BA679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перативни цели и дейности за периода 2021-2025 г.</w:t>
      </w:r>
    </w:p>
    <w:p w:rsidR="00A41785" w:rsidRPr="00BA6794" w:rsidRDefault="00565F2E" w:rsidP="00BA6794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>Областната</w:t>
      </w:r>
      <w:r w:rsidR="004D2C16"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програма за намаляване на риска от бедствия </w:t>
      </w:r>
      <w:r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>следва</w:t>
      </w:r>
      <w:r w:rsidR="004D2C16"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оперативните цели и дейности </w:t>
      </w:r>
      <w:r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заложени </w:t>
      </w:r>
      <w:r w:rsidR="004D2C16"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Националната програма за намаляване на риска от бедствия в о</w:t>
      </w:r>
      <w:r w:rsidR="004D2C16"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тделни приоритетни области за действие, с които следва да бъдат постигнати стратегическите цели, заложени в Националната стратегия за намаляване на риска от бедствия 2018-2030 г. </w:t>
      </w:r>
    </w:p>
    <w:p w:rsidR="00C01F93" w:rsidRDefault="003258F5" w:rsidP="00BA6794">
      <w:pPr>
        <w:ind w:firstLine="708"/>
        <w:jc w:val="both"/>
        <w:rPr>
          <w:rFonts w:ascii="Times New Roman" w:hAnsi="Times New Roman" w:cs="Times New Roman"/>
          <w:color w:val="92D050"/>
          <w:sz w:val="24"/>
          <w:szCs w:val="24"/>
          <w:lang w:val="en-US"/>
        </w:rPr>
      </w:pPr>
      <w:r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Дейностите </w:t>
      </w:r>
      <w:r w:rsidR="00DC6D7F"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заложени в настоящата програма, ще </w:t>
      </w:r>
      <w:r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>имат принос за постигане на една или повече от оперативните цели. Също така, от съществено значение е</w:t>
      </w:r>
      <w:r w:rsidRPr="00BA679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Pr="00BA6794">
        <w:rPr>
          <w:rFonts w:ascii="Times New Roman" w:hAnsi="Times New Roman" w:cs="Times New Roman"/>
          <w:color w:val="000000" w:themeColor="text1"/>
          <w:sz w:val="24"/>
          <w:szCs w:val="24"/>
        </w:rPr>
        <w:t>че дейностите ще водят до решаване на конкретни проблеми, свързани с намаляване на риска от бедствия и/или повишаване на готовността, и/или изграждане на способности за реагиране на областно или общинско ниво.</w:t>
      </w:r>
    </w:p>
    <w:p w:rsidR="002610F6" w:rsidRDefault="002610F6" w:rsidP="00692E39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pPr w:leftFromText="141" w:rightFromText="141" w:vertAnchor="text" w:tblpY="1"/>
        <w:tblOverlap w:val="never"/>
        <w:tblW w:w="10348" w:type="dxa"/>
        <w:tblLayout w:type="fixed"/>
        <w:tblLook w:val="04A0" w:firstRow="1" w:lastRow="0" w:firstColumn="1" w:lastColumn="0" w:noHBand="0" w:noVBand="1"/>
      </w:tblPr>
      <w:tblGrid>
        <w:gridCol w:w="2605"/>
        <w:gridCol w:w="2566"/>
        <w:gridCol w:w="3014"/>
        <w:gridCol w:w="2163"/>
      </w:tblGrid>
      <w:tr w:rsidR="00035CE6" w:rsidTr="00476D0A">
        <w:trPr>
          <w:trHeight w:val="1173"/>
        </w:trPr>
        <w:tc>
          <w:tcPr>
            <w:tcW w:w="2605" w:type="dxa"/>
            <w:shd w:val="clear" w:color="auto" w:fill="D9D9D9" w:themeFill="background1" w:themeFillShade="D9"/>
          </w:tcPr>
          <w:p w:rsidR="00476D0A" w:rsidRDefault="00476D0A" w:rsidP="00476D0A">
            <w:pPr>
              <w:spacing w:after="200" w:line="276" w:lineRule="auto"/>
              <w:ind w:left="101" w:right="101"/>
              <w:rPr>
                <w:rFonts w:ascii="Times New Roman" w:hAnsi="Times New Roman" w:cs="Times New Roman"/>
              </w:rPr>
            </w:pPr>
          </w:p>
          <w:p w:rsidR="00035CE6" w:rsidRPr="00D80293" w:rsidRDefault="00035CE6" w:rsidP="00476D0A">
            <w:pPr>
              <w:spacing w:after="200" w:line="276" w:lineRule="auto"/>
              <w:ind w:left="101" w:right="101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Оперативна цел</w:t>
            </w:r>
          </w:p>
        </w:tc>
        <w:tc>
          <w:tcPr>
            <w:tcW w:w="2566" w:type="dxa"/>
            <w:shd w:val="clear" w:color="auto" w:fill="D9D9D9" w:themeFill="background1" w:themeFillShade="D9"/>
          </w:tcPr>
          <w:p w:rsidR="00035CE6" w:rsidRPr="00D80293" w:rsidRDefault="00035CE6" w:rsidP="00476D0A">
            <w:pPr>
              <w:spacing w:after="200" w:line="276" w:lineRule="auto"/>
              <w:ind w:left="102" w:right="101"/>
              <w:jc w:val="center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Дейности за реализиране на оперативните цели</w:t>
            </w:r>
            <w:r>
              <w:rPr>
                <w:rFonts w:ascii="Times New Roman" w:hAnsi="Times New Roman" w:cs="Times New Roman"/>
              </w:rPr>
              <w:t xml:space="preserve"> от НПНРБ</w:t>
            </w:r>
          </w:p>
        </w:tc>
        <w:tc>
          <w:tcPr>
            <w:tcW w:w="3014" w:type="dxa"/>
            <w:shd w:val="clear" w:color="auto" w:fill="D9D9D9" w:themeFill="background1" w:themeFillShade="D9"/>
          </w:tcPr>
          <w:p w:rsidR="00035CE6" w:rsidRPr="00D80293" w:rsidRDefault="00035CE6" w:rsidP="00476D0A">
            <w:pPr>
              <w:spacing w:after="200" w:line="276" w:lineRule="auto"/>
              <w:ind w:left="102" w:right="101"/>
              <w:jc w:val="center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Дейности за реализиране на оперативните цели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07B37">
              <w:rPr>
                <w:rFonts w:ascii="Times New Roman" w:hAnsi="Times New Roman" w:cs="Times New Roman"/>
              </w:rPr>
              <w:t>на областно ниво</w:t>
            </w:r>
          </w:p>
        </w:tc>
        <w:tc>
          <w:tcPr>
            <w:tcW w:w="2163" w:type="dxa"/>
            <w:shd w:val="clear" w:color="auto" w:fill="D9D9D9" w:themeFill="background1" w:themeFillShade="D9"/>
          </w:tcPr>
          <w:p w:rsidR="00035CE6" w:rsidRPr="00D80293" w:rsidRDefault="00035CE6" w:rsidP="00476D0A">
            <w:pPr>
              <w:spacing w:after="200" w:line="276" w:lineRule="auto"/>
              <w:ind w:left="102" w:right="102"/>
              <w:jc w:val="center"/>
              <w:rPr>
                <w:rFonts w:ascii="Times New Roman" w:hAnsi="Times New Roman" w:cs="Times New Roman"/>
              </w:rPr>
            </w:pPr>
            <w:r w:rsidRPr="00D80293">
              <w:rPr>
                <w:rFonts w:ascii="Times New Roman" w:hAnsi="Times New Roman" w:cs="Times New Roman"/>
              </w:rPr>
              <w:t>Отговорна институция</w:t>
            </w:r>
          </w:p>
        </w:tc>
      </w:tr>
      <w:tr w:rsidR="00035CE6" w:rsidTr="00476D0A">
        <w:tc>
          <w:tcPr>
            <w:tcW w:w="2605" w:type="dxa"/>
            <w:vMerge w:val="restart"/>
          </w:tcPr>
          <w:p w:rsidR="00035CE6" w:rsidRPr="005B7A57" w:rsidRDefault="00035CE6" w:rsidP="005B7A57">
            <w:pPr>
              <w:ind w:left="101" w:right="101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  <w:b/>
              </w:rPr>
              <w:t>1.</w:t>
            </w:r>
            <w:r w:rsidR="006F4838" w:rsidRPr="005B7A57">
              <w:rPr>
                <w:rFonts w:ascii="Times New Roman" w:hAnsi="Times New Roman" w:cs="Times New Roman"/>
                <w:b/>
              </w:rPr>
              <w:t>1.</w:t>
            </w:r>
            <w:r w:rsidR="006F4838" w:rsidRPr="005B7A57">
              <w:rPr>
                <w:rFonts w:ascii="Times New Roman" w:hAnsi="Times New Roman" w:cs="Times New Roman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Въвеждане на система за повишаване на обществената осведоменост и изграждане на познания за риска от бедствия в компетентните органи, частния сектор, доброволните формирования и населението и споделяне на опит, извлечени поуки, реализирани добри практики, тренировки и обучения.</w:t>
            </w:r>
          </w:p>
        </w:tc>
        <w:tc>
          <w:tcPr>
            <w:tcW w:w="2566" w:type="dxa"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</w:t>
            </w:r>
            <w:r w:rsidR="006F4838" w:rsidRPr="005B7A57">
              <w:rPr>
                <w:rFonts w:ascii="Times New Roman" w:hAnsi="Times New Roman" w:cs="Times New Roman"/>
              </w:rPr>
              <w:t>1.</w:t>
            </w:r>
            <w:r w:rsidRPr="005B7A57">
              <w:rPr>
                <w:rFonts w:ascii="Times New Roman" w:hAnsi="Times New Roman" w:cs="Times New Roman"/>
              </w:rPr>
              <w:t xml:space="preserve"> Провеждане на разяснителни кампании сред населението</w:t>
            </w:r>
            <w:r w:rsidR="00EE62AF" w:rsidRPr="005B7A57">
              <w:rPr>
                <w:rFonts w:ascii="Times New Roman" w:hAnsi="Times New Roman" w:cs="Times New Roman"/>
              </w:rPr>
              <w:t>/</w:t>
            </w:r>
            <w:r w:rsidR="00E05886" w:rsidRPr="005B7A57">
              <w:rPr>
                <w:rFonts w:ascii="Times New Roman" w:hAnsi="Times New Roman" w:cs="Times New Roman"/>
              </w:rPr>
              <w:t xml:space="preserve"> </w:t>
            </w:r>
            <w:r w:rsidR="00EE62AF" w:rsidRPr="005B7A57">
              <w:rPr>
                <w:rFonts w:ascii="Times New Roman" w:hAnsi="Times New Roman" w:cs="Times New Roman"/>
              </w:rPr>
              <w:t>информационни дни</w:t>
            </w:r>
            <w:r w:rsidR="00E05886" w:rsidRPr="005B7A57">
              <w:rPr>
                <w:rFonts w:ascii="Times New Roman" w:hAnsi="Times New Roman" w:cs="Times New Roman"/>
              </w:rPr>
              <w:t xml:space="preserve"> </w:t>
            </w:r>
            <w:r w:rsidR="00EE62AF" w:rsidRPr="005B7A57">
              <w:rPr>
                <w:rFonts w:ascii="Times New Roman" w:hAnsi="Times New Roman" w:cs="Times New Roman"/>
              </w:rPr>
              <w:t xml:space="preserve">/ обучения за органите на </w:t>
            </w:r>
            <w:r w:rsidR="00F62678" w:rsidRPr="005B7A57">
              <w:rPr>
                <w:rFonts w:ascii="Times New Roman" w:hAnsi="Times New Roman" w:cs="Times New Roman"/>
              </w:rPr>
              <w:t xml:space="preserve">изпълнителната и </w:t>
            </w:r>
            <w:r w:rsidR="00EE62AF" w:rsidRPr="005B7A57">
              <w:rPr>
                <w:rFonts w:ascii="Times New Roman" w:hAnsi="Times New Roman" w:cs="Times New Roman"/>
              </w:rPr>
              <w:t xml:space="preserve">местната власт / </w:t>
            </w:r>
            <w:r w:rsidR="00E05886" w:rsidRPr="005B7A57">
              <w:rPr>
                <w:rFonts w:ascii="Times New Roman" w:hAnsi="Times New Roman" w:cs="Times New Roman"/>
              </w:rPr>
              <w:t>състезания/ конкурси, свързани със защитата при бедствия за деца.</w:t>
            </w: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4" w:type="dxa"/>
          </w:tcPr>
          <w:p w:rsidR="007C6A80" w:rsidRPr="005B7A57" w:rsidRDefault="00476D0A" w:rsidP="005B7A57">
            <w:pPr>
              <w:ind w:left="22" w:right="102" w:hanging="2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</w:t>
            </w:r>
            <w:r w:rsidR="007C6A80" w:rsidRPr="005B7A57">
              <w:rPr>
                <w:rFonts w:ascii="Times New Roman" w:hAnsi="Times New Roman" w:cs="Times New Roman"/>
              </w:rPr>
              <w:t>.1.1.1. Провеждане на разяснителна кампания сред населението чрез средствата за масова информация.</w:t>
            </w:r>
          </w:p>
          <w:p w:rsidR="007C6A80" w:rsidRPr="005B7A57" w:rsidRDefault="007C6A80" w:rsidP="005B7A57">
            <w:pPr>
              <w:ind w:left="22" w:right="102" w:hanging="22"/>
              <w:jc w:val="both"/>
              <w:rPr>
                <w:rFonts w:ascii="Times New Roman" w:hAnsi="Times New Roman" w:cs="Times New Roman"/>
              </w:rPr>
            </w:pPr>
          </w:p>
          <w:p w:rsidR="007C6A80" w:rsidRPr="005B7A57" w:rsidRDefault="007C6A80" w:rsidP="005B7A57">
            <w:pPr>
              <w:ind w:left="22" w:right="102" w:hanging="2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1.1.1.2. Обучение на служителите на Областна администрация и органите на изпълнителната власт за повишаване на компетентността и познанията за рисковете от бедствия.</w:t>
            </w:r>
          </w:p>
          <w:p w:rsidR="007C6A80" w:rsidRPr="005B7A57" w:rsidRDefault="007C6A80" w:rsidP="005B7A57">
            <w:pPr>
              <w:ind w:left="22" w:right="102" w:hanging="22"/>
              <w:jc w:val="both"/>
              <w:rPr>
                <w:rFonts w:ascii="Times New Roman" w:hAnsi="Times New Roman" w:cs="Times New Roman"/>
              </w:rPr>
            </w:pPr>
          </w:p>
          <w:p w:rsidR="007C6A80" w:rsidRPr="005B7A57" w:rsidRDefault="007C6A80" w:rsidP="005B7A57">
            <w:pPr>
              <w:ind w:left="22" w:right="102" w:hanging="2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1.1.1.3. Провеждане на тематични конкурси за деца и ученици, свързани със защитата при бедствия.</w:t>
            </w:r>
          </w:p>
          <w:p w:rsidR="000378A5" w:rsidRPr="005B7A57" w:rsidRDefault="000378A5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0378A5" w:rsidRPr="005B7A57" w:rsidRDefault="007C6A8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Органи на   изпълнителната власт, ОД МВР – Хасково, РД ПБЗН  Хасково, РУО – Хасково и БЧК.</w:t>
            </w: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9C3D0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0B14AB" w:rsidRPr="005B7A57">
              <w:rPr>
                <w:rFonts w:ascii="Times New Roman" w:hAnsi="Times New Roman" w:cs="Times New Roman"/>
              </w:rPr>
              <w:t>1</w:t>
            </w:r>
            <w:r w:rsidR="00035CE6" w:rsidRPr="005B7A57">
              <w:rPr>
                <w:rFonts w:ascii="Times New Roman" w:hAnsi="Times New Roman" w:cs="Times New Roman"/>
              </w:rPr>
              <w:t xml:space="preserve">.2. Организиране и участие на съставните части на единната спасителна система и на населението в обучения, тренировки и учения при различните видове бедствия.                                                  </w:t>
            </w:r>
          </w:p>
        </w:tc>
        <w:tc>
          <w:tcPr>
            <w:tcW w:w="3014" w:type="dxa"/>
          </w:tcPr>
          <w:p w:rsidR="009C3D06" w:rsidRPr="005B7A57" w:rsidRDefault="009C3D0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612A9E" w:rsidRPr="005B7A57">
              <w:rPr>
                <w:rFonts w:ascii="Times New Roman" w:hAnsi="Times New Roman" w:cs="Times New Roman"/>
              </w:rPr>
              <w:t>1.</w:t>
            </w:r>
            <w:r w:rsidR="003B05C5" w:rsidRPr="005B7A57">
              <w:rPr>
                <w:rFonts w:ascii="Times New Roman" w:hAnsi="Times New Roman" w:cs="Times New Roman"/>
              </w:rPr>
              <w:t>2.1</w:t>
            </w:r>
            <w:r w:rsidR="00612A9E" w:rsidRPr="005B7A57">
              <w:rPr>
                <w:rFonts w:ascii="Times New Roman" w:hAnsi="Times New Roman" w:cs="Times New Roman"/>
              </w:rPr>
              <w:t xml:space="preserve"> Провеждане на тренировки на областния/</w:t>
            </w:r>
          </w:p>
          <w:p w:rsidR="00612A9E" w:rsidRPr="005B7A57" w:rsidRDefault="00612A9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общинския щаб за изпълнение на областния/</w:t>
            </w:r>
            <w:r w:rsidR="009C3D06" w:rsidRPr="005B7A57">
              <w:rPr>
                <w:rFonts w:ascii="Times New Roman" w:hAnsi="Times New Roman" w:cs="Times New Roman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общинския план за защита при бедствия</w:t>
            </w:r>
            <w:r w:rsidR="00A8649E" w:rsidRPr="005B7A57">
              <w:rPr>
                <w:rFonts w:ascii="Times New Roman" w:hAnsi="Times New Roman" w:cs="Times New Roman"/>
              </w:rPr>
              <w:t>.</w:t>
            </w:r>
          </w:p>
          <w:p w:rsidR="003B05C5" w:rsidRPr="005B7A57" w:rsidRDefault="003B05C5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3B05C5" w:rsidRPr="005B7A57" w:rsidRDefault="009C3D0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1.1.2.2. Провеждане на учение за реагиране при бедствия със съставните части на ЕСС и с участие на населението и НПО.</w:t>
            </w:r>
          </w:p>
          <w:p w:rsidR="002F7287" w:rsidRPr="005B7A57" w:rsidRDefault="002F7287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035CE6" w:rsidRPr="005B7A57" w:rsidRDefault="00E23E24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Председател на ОСНРБ, кметове на общини, РД ПБЗН Хасково</w:t>
            </w:r>
            <w:r w:rsidR="003B05C5" w:rsidRPr="005B7A57">
              <w:rPr>
                <w:rFonts w:ascii="Times New Roman" w:hAnsi="Times New Roman" w:cs="Times New Roman"/>
              </w:rPr>
              <w:t>, ОД МВР Хасково.</w:t>
            </w:r>
          </w:p>
          <w:p w:rsidR="001466C0" w:rsidRPr="005B7A57" w:rsidRDefault="001466C0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1466C0" w:rsidRPr="005B7A57" w:rsidRDefault="001466C0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1466C0" w:rsidRPr="005B7A57" w:rsidRDefault="001466C0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C3D06" w:rsidRPr="005B7A57" w:rsidRDefault="009C3D0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Председател на ОСНРБ, кметове на общини, ОбСНРБ, РД ПБЗН Хасково, ОД МВР Хасково</w:t>
            </w:r>
          </w:p>
          <w:p w:rsidR="001466C0" w:rsidRPr="005B7A57" w:rsidRDefault="001466C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AE55DD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0B14AB" w:rsidRPr="005B7A57">
              <w:rPr>
                <w:rFonts w:ascii="Times New Roman" w:hAnsi="Times New Roman" w:cs="Times New Roman"/>
              </w:rPr>
              <w:t>1</w:t>
            </w:r>
            <w:r w:rsidR="00035CE6" w:rsidRPr="005B7A57">
              <w:rPr>
                <w:rFonts w:ascii="Times New Roman" w:hAnsi="Times New Roman" w:cs="Times New Roman"/>
              </w:rPr>
              <w:t>.3. Разработване</w:t>
            </w:r>
            <w:r w:rsidR="000B14AB" w:rsidRPr="005B7A57">
              <w:rPr>
                <w:rFonts w:ascii="Times New Roman" w:hAnsi="Times New Roman" w:cs="Times New Roman"/>
              </w:rPr>
              <w:t>, публикуване</w:t>
            </w:r>
            <w:r w:rsidR="00035CE6" w:rsidRPr="005B7A57">
              <w:rPr>
                <w:rFonts w:ascii="Times New Roman" w:hAnsi="Times New Roman" w:cs="Times New Roman"/>
              </w:rPr>
              <w:t xml:space="preserve"> и </w:t>
            </w:r>
            <w:r w:rsidR="000B14AB" w:rsidRPr="005B7A57">
              <w:rPr>
                <w:rFonts w:ascii="Times New Roman" w:hAnsi="Times New Roman" w:cs="Times New Roman"/>
              </w:rPr>
              <w:t xml:space="preserve">периодично </w:t>
            </w:r>
            <w:r w:rsidR="00035CE6" w:rsidRPr="005B7A57">
              <w:rPr>
                <w:rFonts w:ascii="Times New Roman" w:hAnsi="Times New Roman" w:cs="Times New Roman"/>
              </w:rPr>
              <w:t xml:space="preserve">актуализиране на карти на риска </w:t>
            </w:r>
            <w:r w:rsidR="00C3488E" w:rsidRPr="005B7A57">
              <w:rPr>
                <w:rFonts w:ascii="Times New Roman" w:hAnsi="Times New Roman" w:cs="Times New Roman"/>
              </w:rPr>
              <w:t>чрез използване на ГИС</w:t>
            </w:r>
            <w:r w:rsidR="00035CE6" w:rsidRPr="005B7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14" w:type="dxa"/>
          </w:tcPr>
          <w:p w:rsidR="00035CE6" w:rsidRPr="005B7A57" w:rsidRDefault="00AE55DD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514CCB" w:rsidRPr="005B7A57">
              <w:rPr>
                <w:rFonts w:ascii="Times New Roman" w:hAnsi="Times New Roman" w:cs="Times New Roman"/>
              </w:rPr>
              <w:t>1.</w:t>
            </w:r>
            <w:r w:rsidR="00472ED4" w:rsidRPr="005B7A57">
              <w:rPr>
                <w:rFonts w:ascii="Times New Roman" w:hAnsi="Times New Roman" w:cs="Times New Roman"/>
              </w:rPr>
              <w:t>3.1.</w:t>
            </w:r>
            <w:r w:rsidR="00514CCB" w:rsidRPr="005B7A57">
              <w:rPr>
                <w:rFonts w:ascii="Times New Roman" w:hAnsi="Times New Roman" w:cs="Times New Roman"/>
              </w:rPr>
              <w:t xml:space="preserve"> </w:t>
            </w:r>
            <w:r w:rsidRPr="005B7A57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Създаване на карти с обекти на критичната инфраструктура; горски масиви в близост до урбанизираните територии, производствени мощности или инфрастуктурни съоръжения; свлачища и срутища и периодичното им актуализиране.</w:t>
            </w:r>
          </w:p>
          <w:p w:rsidR="00514CCB" w:rsidRPr="005B7A57" w:rsidRDefault="00514CCB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514CCB" w:rsidRPr="005B7A57" w:rsidRDefault="00AE55DD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72ED4" w:rsidRPr="005B7A57">
              <w:rPr>
                <w:rFonts w:ascii="Times New Roman" w:hAnsi="Times New Roman" w:cs="Times New Roman"/>
              </w:rPr>
              <w:t>1.3.</w:t>
            </w:r>
            <w:r w:rsidR="00514CCB" w:rsidRPr="005B7A57">
              <w:rPr>
                <w:rFonts w:ascii="Times New Roman" w:hAnsi="Times New Roman" w:cs="Times New Roman"/>
              </w:rPr>
              <w:t xml:space="preserve">2. </w:t>
            </w:r>
            <w:r w:rsidR="005B04EF" w:rsidRPr="005B7A57">
              <w:rPr>
                <w:rFonts w:ascii="Times New Roman" w:hAnsi="Times New Roman" w:cs="Times New Roman"/>
              </w:rPr>
              <w:t>Създаване и актуализиране на карти за риска от наводнения</w:t>
            </w:r>
            <w:r w:rsidR="005B2C92" w:rsidRPr="005B7A57">
              <w:rPr>
                <w:rFonts w:ascii="Times New Roman" w:hAnsi="Times New Roman" w:cs="Times New Roman"/>
              </w:rPr>
              <w:t>, включващи заливните зони</w:t>
            </w:r>
            <w:r w:rsidRPr="005B7A57">
              <w:rPr>
                <w:rFonts w:ascii="Times New Roman" w:hAnsi="Times New Roman" w:cs="Times New Roman"/>
              </w:rPr>
              <w:t>.</w:t>
            </w:r>
            <w:r w:rsidR="005B2C92" w:rsidRPr="005B7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3" w:type="dxa"/>
          </w:tcPr>
          <w:p w:rsidR="00CD7F20" w:rsidRPr="005B7A57" w:rsidRDefault="00514CCB" w:rsidP="005B7A57">
            <w:pPr>
              <w:spacing w:after="200" w:line="276" w:lineRule="auto"/>
              <w:ind w:right="-1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ОПУ Х</w:t>
            </w:r>
            <w:r w:rsidR="00CD7F20" w:rsidRPr="005B7A57">
              <w:rPr>
                <w:rFonts w:ascii="Times New Roman" w:hAnsi="Times New Roman" w:cs="Times New Roman"/>
              </w:rPr>
              <w:t>асково</w:t>
            </w:r>
            <w:r w:rsidR="005B2C92" w:rsidRPr="005B7A57">
              <w:rPr>
                <w:rFonts w:ascii="Times New Roman" w:hAnsi="Times New Roman" w:cs="Times New Roman"/>
              </w:rPr>
              <w:t xml:space="preserve">, ДГС Хасково , кметове на общини </w:t>
            </w:r>
          </w:p>
          <w:p w:rsidR="00CD7F20" w:rsidRPr="005B7A57" w:rsidRDefault="00CD7F20" w:rsidP="005B7A57">
            <w:pPr>
              <w:spacing w:after="200" w:line="276" w:lineRule="auto"/>
              <w:ind w:right="-12"/>
              <w:jc w:val="both"/>
              <w:rPr>
                <w:rFonts w:ascii="Times New Roman" w:hAnsi="Times New Roman" w:cs="Times New Roman"/>
              </w:rPr>
            </w:pPr>
          </w:p>
          <w:p w:rsidR="00AE55DD" w:rsidRPr="005B7A57" w:rsidRDefault="00AE55DD" w:rsidP="005B7A57">
            <w:pPr>
              <w:spacing w:after="200" w:line="276" w:lineRule="auto"/>
              <w:ind w:right="-12"/>
              <w:jc w:val="both"/>
              <w:rPr>
                <w:rFonts w:ascii="Times New Roman" w:hAnsi="Times New Roman" w:cs="Times New Roman"/>
              </w:rPr>
            </w:pPr>
          </w:p>
          <w:p w:rsidR="00AE55DD" w:rsidRPr="005B7A57" w:rsidRDefault="00AE55DD" w:rsidP="005B7A57">
            <w:pPr>
              <w:spacing w:after="200" w:line="276" w:lineRule="auto"/>
              <w:ind w:right="-12"/>
              <w:jc w:val="both"/>
              <w:rPr>
                <w:rFonts w:ascii="Times New Roman" w:hAnsi="Times New Roman" w:cs="Times New Roman"/>
              </w:rPr>
            </w:pPr>
          </w:p>
          <w:p w:rsidR="00035CE6" w:rsidRPr="005B7A57" w:rsidRDefault="00AE402A" w:rsidP="005B7A57">
            <w:pPr>
              <w:spacing w:after="200" w:line="276" w:lineRule="auto"/>
              <w:ind w:right="-12"/>
              <w:jc w:val="both"/>
              <w:rPr>
                <w:rFonts w:ascii="Times New Roman" w:hAnsi="Times New Roman" w:cs="Times New Roman"/>
                <w:b/>
              </w:rPr>
            </w:pPr>
            <w:r w:rsidRPr="005B7A57">
              <w:rPr>
                <w:rFonts w:ascii="Times New Roman" w:hAnsi="Times New Roman" w:cs="Times New Roman"/>
              </w:rPr>
              <w:t>БД ИБР Пловдив</w:t>
            </w:r>
            <w:r w:rsidR="005B2C92" w:rsidRPr="005B7A57">
              <w:rPr>
                <w:rFonts w:ascii="Times New Roman" w:hAnsi="Times New Roman" w:cs="Times New Roman"/>
              </w:rPr>
              <w:t xml:space="preserve">, РД ПБЗН Хасково, </w:t>
            </w:r>
            <w:r w:rsidR="00414266" w:rsidRPr="005B7A57">
              <w:rPr>
                <w:rFonts w:ascii="Times New Roman" w:hAnsi="Times New Roman" w:cs="Times New Roman"/>
              </w:rPr>
              <w:t xml:space="preserve">РИОСВ – Хасково </w:t>
            </w:r>
            <w:r w:rsidR="005B2C92" w:rsidRPr="005B7A57">
              <w:rPr>
                <w:rFonts w:ascii="Times New Roman" w:hAnsi="Times New Roman" w:cs="Times New Roman"/>
              </w:rPr>
              <w:t>кметове на общини.</w:t>
            </w: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80557B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006707" w:rsidRPr="005B7A57">
              <w:rPr>
                <w:rFonts w:ascii="Times New Roman" w:hAnsi="Times New Roman" w:cs="Times New Roman"/>
              </w:rPr>
              <w:t>1</w:t>
            </w:r>
            <w:r w:rsidR="00035CE6" w:rsidRPr="005B7A57">
              <w:rPr>
                <w:rFonts w:ascii="Times New Roman" w:hAnsi="Times New Roman" w:cs="Times New Roman"/>
              </w:rPr>
              <w:t>.4. Подобряване на диалога и сътрудничеството между заинтересованите страни за осигуряване на информирано вземане на решения при управление на риска от бедствия, чрез прилагане на научните постижения.</w:t>
            </w:r>
          </w:p>
        </w:tc>
        <w:tc>
          <w:tcPr>
            <w:tcW w:w="3014" w:type="dxa"/>
          </w:tcPr>
          <w:p w:rsidR="00EE6FC4" w:rsidRPr="005B7A57" w:rsidRDefault="0080557B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EE6FC4" w:rsidRPr="005B7A57">
              <w:rPr>
                <w:rFonts w:ascii="Times New Roman" w:hAnsi="Times New Roman" w:cs="Times New Roman"/>
              </w:rPr>
              <w:t>1.</w:t>
            </w:r>
            <w:r w:rsidR="00472ED4" w:rsidRPr="005B7A57">
              <w:rPr>
                <w:rFonts w:ascii="Times New Roman" w:hAnsi="Times New Roman" w:cs="Times New Roman"/>
              </w:rPr>
              <w:t>4.1.</w:t>
            </w:r>
            <w:r w:rsidR="00EE6FC4" w:rsidRPr="005B7A57">
              <w:rPr>
                <w:rFonts w:ascii="Times New Roman" w:hAnsi="Times New Roman" w:cs="Times New Roman"/>
              </w:rPr>
              <w:t xml:space="preserve"> Поддържане на добра координация</w:t>
            </w:r>
            <w:r w:rsidR="005609A8" w:rsidRPr="005B7A57">
              <w:rPr>
                <w:rFonts w:ascii="Times New Roman" w:hAnsi="Times New Roman" w:cs="Times New Roman"/>
              </w:rPr>
              <w:t xml:space="preserve"> между </w:t>
            </w:r>
            <w:r w:rsidR="00472ED4" w:rsidRPr="005B7A57">
              <w:rPr>
                <w:rFonts w:ascii="Times New Roman" w:hAnsi="Times New Roman" w:cs="Times New Roman"/>
              </w:rPr>
              <w:t>териториалните структури на централните</w:t>
            </w:r>
            <w:r w:rsidR="00F34AE4" w:rsidRPr="005B7A57">
              <w:rPr>
                <w:rFonts w:ascii="Times New Roman" w:hAnsi="Times New Roman" w:cs="Times New Roman"/>
              </w:rPr>
              <w:t xml:space="preserve"> органи на изпълнителната власт</w:t>
            </w:r>
            <w:r w:rsidR="00472ED4" w:rsidRPr="005B7A57">
              <w:rPr>
                <w:rFonts w:ascii="Times New Roman" w:hAnsi="Times New Roman" w:cs="Times New Roman"/>
              </w:rPr>
              <w:t>, общинските администрации, болнични заведения. Осигуряване на възможност за 24 часов контакт.</w:t>
            </w:r>
          </w:p>
          <w:p w:rsidR="00472ED4" w:rsidRPr="005B7A57" w:rsidRDefault="00472ED4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</w:p>
          <w:p w:rsidR="00F34AE4" w:rsidRPr="005B7A57" w:rsidRDefault="00F34AE4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</w:p>
          <w:p w:rsidR="00472ED4" w:rsidRPr="005B7A57" w:rsidRDefault="00F34AE4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72ED4" w:rsidRPr="005B7A57">
              <w:rPr>
                <w:rFonts w:ascii="Times New Roman" w:hAnsi="Times New Roman" w:cs="Times New Roman"/>
              </w:rPr>
              <w:t xml:space="preserve">1.4.2. Изграждане на оперативно сътрудничество между ОСНРБ , ОД МВР и РД ПБЗН Хасково с доброволци и доброволчески организации . </w:t>
            </w:r>
          </w:p>
          <w:p w:rsidR="00EE6FC4" w:rsidRPr="005B7A57" w:rsidRDefault="00EE6FC4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</w:p>
          <w:p w:rsidR="00EE6FC4" w:rsidRPr="005B7A57" w:rsidRDefault="00EE6FC4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</w:p>
          <w:p w:rsidR="00035CE6" w:rsidRPr="005B7A57" w:rsidRDefault="00F34AE4" w:rsidP="005B7A57">
            <w:pPr>
              <w:ind w:left="22" w:right="70" w:hanging="2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960179" w:rsidRPr="005B7A57">
              <w:rPr>
                <w:rFonts w:ascii="Times New Roman" w:hAnsi="Times New Roman" w:cs="Times New Roman"/>
              </w:rPr>
              <w:t>1.4.3</w:t>
            </w:r>
            <w:r w:rsidR="00EE6FC4" w:rsidRPr="005B7A57">
              <w:rPr>
                <w:rFonts w:ascii="Times New Roman" w:hAnsi="Times New Roman" w:cs="Times New Roman"/>
              </w:rPr>
              <w:t xml:space="preserve">. Изграждане </w:t>
            </w:r>
            <w:r w:rsidRPr="005B7A57">
              <w:rPr>
                <w:rFonts w:ascii="Times New Roman" w:hAnsi="Times New Roman" w:cs="Times New Roman"/>
              </w:rPr>
              <w:t xml:space="preserve">на </w:t>
            </w:r>
            <w:r w:rsidR="00EE6FC4" w:rsidRPr="005B7A57">
              <w:rPr>
                <w:rFonts w:ascii="Times New Roman" w:hAnsi="Times New Roman" w:cs="Times New Roman"/>
              </w:rPr>
              <w:t xml:space="preserve">оперативно </w:t>
            </w:r>
            <w:r w:rsidRPr="005B7A57">
              <w:rPr>
                <w:rFonts w:ascii="Times New Roman" w:hAnsi="Times New Roman" w:cs="Times New Roman"/>
              </w:rPr>
              <w:t>с</w:t>
            </w:r>
            <w:r w:rsidR="00EE6FC4" w:rsidRPr="005B7A57">
              <w:rPr>
                <w:rFonts w:ascii="Times New Roman" w:hAnsi="Times New Roman" w:cs="Times New Roman"/>
              </w:rPr>
              <w:t xml:space="preserve">ътрудничество </w:t>
            </w:r>
            <w:r w:rsidRPr="005B7A57">
              <w:rPr>
                <w:rFonts w:ascii="Times New Roman" w:hAnsi="Times New Roman" w:cs="Times New Roman"/>
              </w:rPr>
              <w:t xml:space="preserve">между ортаните </w:t>
            </w:r>
            <w:r w:rsidR="004C5B6E" w:rsidRPr="005B7A57">
              <w:rPr>
                <w:rFonts w:ascii="Times New Roman" w:hAnsi="Times New Roman" w:cs="Times New Roman"/>
              </w:rPr>
              <w:t xml:space="preserve">на </w:t>
            </w:r>
            <w:r w:rsidRPr="005B7A57">
              <w:rPr>
                <w:rFonts w:ascii="Times New Roman" w:hAnsi="Times New Roman" w:cs="Times New Roman"/>
              </w:rPr>
              <w:t xml:space="preserve">местната власт </w:t>
            </w:r>
            <w:r w:rsidR="00EE6FC4" w:rsidRPr="005B7A57">
              <w:rPr>
                <w:rFonts w:ascii="Times New Roman" w:hAnsi="Times New Roman" w:cs="Times New Roman"/>
              </w:rPr>
              <w:t>в трансграничните общини</w:t>
            </w:r>
            <w:r w:rsidRPr="005B7A57">
              <w:rPr>
                <w:rFonts w:ascii="Times New Roman" w:hAnsi="Times New Roman" w:cs="Times New Roman"/>
              </w:rPr>
              <w:t>.</w:t>
            </w:r>
          </w:p>
          <w:p w:rsidR="00F34AE4" w:rsidRPr="005B7A57" w:rsidRDefault="00F34AE4" w:rsidP="005B7A57">
            <w:pPr>
              <w:ind w:left="22" w:right="70" w:hanging="2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035CE6" w:rsidRPr="005B7A57" w:rsidRDefault="000044FB" w:rsidP="005B7A57">
            <w:pPr>
              <w:spacing w:after="200"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Членове на ОСНРБ</w:t>
            </w:r>
            <w:r w:rsidR="00F34AE4" w:rsidRPr="005B7A57">
              <w:rPr>
                <w:rFonts w:ascii="Times New Roman" w:hAnsi="Times New Roman" w:cs="Times New Roman"/>
              </w:rPr>
              <w:t>, ОД МВР Хасково</w:t>
            </w:r>
            <w:r w:rsidR="00472ED4" w:rsidRPr="005B7A57">
              <w:rPr>
                <w:rFonts w:ascii="Times New Roman" w:hAnsi="Times New Roman" w:cs="Times New Roman"/>
              </w:rPr>
              <w:t>, РД ПБЗН Хасково</w:t>
            </w:r>
            <w:r w:rsidR="00F34AE4" w:rsidRPr="005B7A57">
              <w:rPr>
                <w:rFonts w:ascii="Times New Roman" w:hAnsi="Times New Roman" w:cs="Times New Roman"/>
              </w:rPr>
              <w:t>, кметове на общини</w:t>
            </w:r>
            <w:r w:rsidR="00472ED4" w:rsidRPr="005B7A57">
              <w:rPr>
                <w:rFonts w:ascii="Times New Roman" w:hAnsi="Times New Roman" w:cs="Times New Roman"/>
              </w:rPr>
              <w:t>, болнични заведения на територията на област Хасково</w:t>
            </w:r>
          </w:p>
          <w:p w:rsidR="00F34AE4" w:rsidRPr="005B7A57" w:rsidRDefault="00F34AE4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</w:p>
          <w:p w:rsidR="00F34AE4" w:rsidRPr="005B7A57" w:rsidRDefault="00F34AE4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</w:p>
          <w:p w:rsidR="00F144A8" w:rsidRPr="005B7A57" w:rsidRDefault="00472ED4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Председател ОСНРБ, ОД МВР Хасково, РД ПБЗН Хасково, БЧК, кметове на общини</w:t>
            </w:r>
          </w:p>
          <w:p w:rsidR="00472ED4" w:rsidRPr="005B7A57" w:rsidRDefault="00472ED4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</w:p>
          <w:p w:rsidR="00472ED4" w:rsidRPr="005B7A57" w:rsidRDefault="00472ED4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</w:p>
          <w:p w:rsidR="00472ED4" w:rsidRPr="005B7A57" w:rsidRDefault="00472ED4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</w:p>
          <w:p w:rsidR="0092768E" w:rsidRPr="005B7A57" w:rsidRDefault="0092768E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</w:p>
          <w:p w:rsidR="00C20D72" w:rsidRPr="005B7A57" w:rsidRDefault="00472ED4" w:rsidP="005B7A57">
            <w:pPr>
              <w:spacing w:line="276" w:lineRule="auto"/>
              <w:ind w:left="-16" w:right="-1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Предс</w:t>
            </w:r>
            <w:r w:rsidR="00F34AE4" w:rsidRPr="005B7A57">
              <w:rPr>
                <w:rFonts w:ascii="Times New Roman" w:hAnsi="Times New Roman" w:cs="Times New Roman"/>
              </w:rPr>
              <w:t>едател на ОСНРБ</w:t>
            </w:r>
            <w:r w:rsidRPr="005B7A57">
              <w:rPr>
                <w:rFonts w:ascii="Times New Roman" w:hAnsi="Times New Roman" w:cs="Times New Roman"/>
              </w:rPr>
              <w:t xml:space="preserve">, </w:t>
            </w:r>
            <w:r w:rsidR="005609A8" w:rsidRPr="005B7A57">
              <w:rPr>
                <w:rFonts w:ascii="Times New Roman" w:hAnsi="Times New Roman" w:cs="Times New Roman"/>
              </w:rPr>
              <w:t>Кмет</w:t>
            </w:r>
            <w:r w:rsidR="00F34AE4" w:rsidRPr="005B7A57">
              <w:rPr>
                <w:rFonts w:ascii="Times New Roman" w:hAnsi="Times New Roman" w:cs="Times New Roman"/>
              </w:rPr>
              <w:t>ове на погранични общини</w:t>
            </w:r>
          </w:p>
          <w:p w:rsidR="005609A8" w:rsidRPr="005B7A57" w:rsidRDefault="005609A8" w:rsidP="005B7A57">
            <w:pPr>
              <w:spacing w:line="276" w:lineRule="auto"/>
              <w:ind w:left="102" w:right="-1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F34AE4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AD2FDC" w:rsidRPr="005B7A57">
              <w:rPr>
                <w:rFonts w:ascii="Times New Roman" w:hAnsi="Times New Roman" w:cs="Times New Roman"/>
              </w:rPr>
              <w:t>1.</w:t>
            </w:r>
            <w:r w:rsidR="00035CE6" w:rsidRPr="005B7A57">
              <w:rPr>
                <w:rFonts w:ascii="Times New Roman" w:hAnsi="Times New Roman" w:cs="Times New Roman"/>
              </w:rPr>
              <w:t>5. Насърчаване на обучението в системата на предучилищното и училищно образование за риска от бедствия, включващо превенция, готовност и възстановяване.</w:t>
            </w:r>
          </w:p>
          <w:p w:rsidR="00380E30" w:rsidRPr="005B7A57" w:rsidRDefault="00380E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035CE6" w:rsidRPr="005B7A57" w:rsidRDefault="002B300F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</w:t>
            </w:r>
            <w:r w:rsidR="00960179" w:rsidRPr="005B7A57">
              <w:rPr>
                <w:rFonts w:ascii="Times New Roman" w:hAnsi="Times New Roman" w:cs="Times New Roman"/>
              </w:rPr>
              <w:t>.5.1</w:t>
            </w:r>
            <w:r w:rsidRPr="005B7A57">
              <w:rPr>
                <w:rFonts w:ascii="Times New Roman" w:hAnsi="Times New Roman" w:cs="Times New Roman"/>
              </w:rPr>
              <w:t>.</w:t>
            </w:r>
            <w:proofErr w:type="spellStart"/>
            <w:r w:rsidR="003E2D8F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3E2D8F" w:rsidRPr="005B7A57">
              <w:rPr>
                <w:rFonts w:ascii="Times New Roman" w:hAnsi="Times New Roman" w:cs="Times New Roman"/>
              </w:rPr>
              <w:t>.</w:t>
            </w:r>
            <w:r w:rsidR="004C5B6E" w:rsidRPr="005B7A57">
              <w:rPr>
                <w:rFonts w:ascii="Times New Roman" w:hAnsi="Times New Roman" w:cs="Times New Roman"/>
              </w:rPr>
              <w:t xml:space="preserve"> </w:t>
            </w:r>
            <w:r w:rsidR="00B21E8E" w:rsidRPr="005B7A57">
              <w:rPr>
                <w:rFonts w:ascii="Times New Roman" w:hAnsi="Times New Roman" w:cs="Times New Roman"/>
              </w:rPr>
              <w:t>Про</w:t>
            </w:r>
            <w:r w:rsidR="0049441A" w:rsidRPr="005B7A57">
              <w:rPr>
                <w:rFonts w:ascii="Times New Roman" w:hAnsi="Times New Roman" w:cs="Times New Roman"/>
              </w:rPr>
              <w:t>веждане на занятия</w:t>
            </w:r>
            <w:r w:rsidR="00960179" w:rsidRPr="005B7A57">
              <w:rPr>
                <w:rFonts w:ascii="Times New Roman" w:hAnsi="Times New Roman" w:cs="Times New Roman"/>
              </w:rPr>
              <w:t>, разяснителни кампании</w:t>
            </w:r>
            <w:r w:rsidR="0049441A" w:rsidRPr="005B7A57">
              <w:rPr>
                <w:rFonts w:ascii="Times New Roman" w:hAnsi="Times New Roman" w:cs="Times New Roman"/>
              </w:rPr>
              <w:t xml:space="preserve"> и тренировки в детските градини и училищата</w:t>
            </w:r>
            <w:r w:rsidR="00960179" w:rsidRPr="005B7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3" w:type="dxa"/>
          </w:tcPr>
          <w:p w:rsidR="00035CE6" w:rsidRPr="005B7A57" w:rsidRDefault="004C5B6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Кметове на общини,</w:t>
            </w:r>
          </w:p>
          <w:p w:rsidR="00035CE6" w:rsidRPr="005B7A57" w:rsidRDefault="00E63FD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 РД ПБЗН</w:t>
            </w:r>
            <w:r w:rsidR="004C5B6E" w:rsidRPr="005B7A57">
              <w:rPr>
                <w:rFonts w:ascii="Times New Roman" w:hAnsi="Times New Roman" w:cs="Times New Roman"/>
              </w:rPr>
              <w:t>,</w:t>
            </w:r>
          </w:p>
          <w:p w:rsidR="00E63FD6" w:rsidRPr="005B7A57" w:rsidRDefault="00E63FD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 РУО</w:t>
            </w:r>
          </w:p>
        </w:tc>
      </w:tr>
      <w:tr w:rsidR="00035CE6" w:rsidTr="00476D0A">
        <w:tc>
          <w:tcPr>
            <w:tcW w:w="2605" w:type="dxa"/>
            <w:vMerge/>
          </w:tcPr>
          <w:p w:rsidR="00035CE6" w:rsidRPr="005B7A57" w:rsidRDefault="00035CE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035CE6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AD2FDC" w:rsidRPr="005B7A57">
              <w:rPr>
                <w:rFonts w:ascii="Times New Roman" w:hAnsi="Times New Roman" w:cs="Times New Roman"/>
              </w:rPr>
              <w:t>1.</w:t>
            </w:r>
            <w:r w:rsidR="00035CE6" w:rsidRPr="005B7A57">
              <w:rPr>
                <w:rFonts w:ascii="Times New Roman" w:hAnsi="Times New Roman" w:cs="Times New Roman"/>
              </w:rPr>
              <w:t>6. Изграждане и използване на центрове за обучение на населението за действие при бедствия.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035CE6" w:rsidRPr="005B7A57" w:rsidRDefault="00F12B29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1.</w:t>
            </w:r>
            <w:proofErr w:type="spellStart"/>
            <w:r w:rsidR="00575D9C" w:rsidRPr="005B7A57">
              <w:rPr>
                <w:rFonts w:ascii="Times New Roman" w:hAnsi="Times New Roman" w:cs="Times New Roman"/>
              </w:rPr>
              <w:t>1</w:t>
            </w:r>
            <w:proofErr w:type="spellEnd"/>
            <w:r w:rsidR="00575D9C" w:rsidRPr="005B7A57">
              <w:rPr>
                <w:rFonts w:ascii="Times New Roman" w:hAnsi="Times New Roman" w:cs="Times New Roman"/>
              </w:rPr>
              <w:t>.</w:t>
            </w:r>
            <w:r w:rsidRPr="005B7A57">
              <w:rPr>
                <w:rFonts w:ascii="Times New Roman" w:hAnsi="Times New Roman" w:cs="Times New Roman"/>
              </w:rPr>
              <w:t xml:space="preserve">6.1. </w:t>
            </w:r>
            <w:r w:rsidR="004C5B6E" w:rsidRPr="005B7A57">
              <w:rPr>
                <w:rFonts w:ascii="Times New Roman" w:hAnsi="Times New Roman" w:cs="Times New Roman"/>
              </w:rPr>
              <w:t>Организиране на обучение на населението в изградените центрове за обучение в Южен централен район на планиране.</w:t>
            </w:r>
          </w:p>
        </w:tc>
        <w:tc>
          <w:tcPr>
            <w:tcW w:w="2163" w:type="dxa"/>
          </w:tcPr>
          <w:p w:rsidR="00035CE6" w:rsidRPr="005B7A57" w:rsidRDefault="00960179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Кметове на общини</w:t>
            </w:r>
            <w:r w:rsidR="004C5B6E" w:rsidRPr="005B7A57">
              <w:rPr>
                <w:rFonts w:ascii="Times New Roman" w:hAnsi="Times New Roman" w:cs="Times New Roman"/>
              </w:rPr>
              <w:t>,</w:t>
            </w:r>
            <w:r w:rsidRPr="005B7A57">
              <w:rPr>
                <w:rFonts w:ascii="Times New Roman" w:hAnsi="Times New Roman" w:cs="Times New Roman"/>
              </w:rPr>
              <w:t xml:space="preserve">   </w:t>
            </w:r>
            <w:r w:rsidR="004C5B6E" w:rsidRPr="005B7A57">
              <w:rPr>
                <w:rFonts w:ascii="Times New Roman" w:hAnsi="Times New Roman" w:cs="Times New Roman"/>
              </w:rPr>
              <w:t>РДПБЗН – Хасково, РУО – Хасково</w:t>
            </w:r>
            <w:r w:rsidRPr="005B7A57">
              <w:rPr>
                <w:rFonts w:ascii="Times New Roman" w:hAnsi="Times New Roman" w:cs="Times New Roman"/>
              </w:rPr>
              <w:t>.</w:t>
            </w:r>
          </w:p>
        </w:tc>
      </w:tr>
      <w:tr w:rsidR="004C5B6E" w:rsidTr="00476D0A">
        <w:tc>
          <w:tcPr>
            <w:tcW w:w="2605" w:type="dxa"/>
          </w:tcPr>
          <w:p w:rsidR="004C5B6E" w:rsidRPr="005B7A57" w:rsidRDefault="004C5B6E" w:rsidP="005B7A57">
            <w:pPr>
              <w:ind w:left="34"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shd w:val="clear" w:color="auto" w:fill="auto"/>
          </w:tcPr>
          <w:p w:rsidR="004C5B6E" w:rsidRPr="005B7A57" w:rsidRDefault="004C5B6E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1.1.7.Въвеждане на механизми за систематизиране провеждането на обучения за защита при бедствия в системата на предучилищното и училищното образование, и в системата на висшето образование.</w:t>
            </w:r>
          </w:p>
          <w:p w:rsidR="004C5B6E" w:rsidRPr="005B7A57" w:rsidRDefault="004C5B6E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14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1.1.7.1. Прилагане на въведени механизми за систематизирано провеждане на обучение за защита при бедствия в системата на образованието.</w:t>
            </w:r>
          </w:p>
        </w:tc>
        <w:tc>
          <w:tcPr>
            <w:tcW w:w="2163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РДПБЗН – Хасково, РУО – Хасково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RPr="001026F3" w:rsidTr="00476D0A">
        <w:tc>
          <w:tcPr>
            <w:tcW w:w="2605" w:type="dxa"/>
          </w:tcPr>
          <w:p w:rsidR="004C5B6E" w:rsidRPr="005B7A57" w:rsidRDefault="004C5B6E" w:rsidP="005B7A57">
            <w:pPr>
              <w:ind w:left="34"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1.1.8. Въвеждане на механизми за систематизиране провеждането на обучение за защита при бедствия на органите на изпълнителната власт, другите държавни органи и населението.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1.1.8.1. Прилагане на въведени механизми за систематизирано провеждане на обучение за защита при бедствия на органите на изпълнителната власт, другите държавни и местни органи и населението.</w:t>
            </w:r>
          </w:p>
        </w:tc>
        <w:tc>
          <w:tcPr>
            <w:tcW w:w="2163" w:type="dxa"/>
          </w:tcPr>
          <w:p w:rsidR="007E567D" w:rsidRPr="005B7A57" w:rsidRDefault="007E567D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Хасково,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РД ПБЗН</w:t>
            </w:r>
            <w:r w:rsidR="007E567D" w:rsidRPr="005B7A57">
              <w:rPr>
                <w:rFonts w:ascii="Times New Roman" w:hAnsi="Times New Roman" w:cs="Times New Roman"/>
              </w:rPr>
              <w:t xml:space="preserve"> – Хасково</w:t>
            </w: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 w:val="restart"/>
          </w:tcPr>
          <w:p w:rsidR="004C5B6E" w:rsidRPr="005B7A57" w:rsidRDefault="007E567D" w:rsidP="005B7A57">
            <w:pPr>
              <w:ind w:left="34" w:right="101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>2.</w:t>
            </w:r>
            <w:r w:rsidRPr="005B7A57">
              <w:rPr>
                <w:rFonts w:ascii="Times New Roman" w:hAnsi="Times New Roman" w:cs="Times New Roman"/>
              </w:rPr>
              <w:t xml:space="preserve"> </w:t>
            </w:r>
            <w:r w:rsidR="004C5B6E" w:rsidRPr="005B7A57">
              <w:rPr>
                <w:rFonts w:ascii="Times New Roman" w:hAnsi="Times New Roman" w:cs="Times New Roman"/>
              </w:rPr>
              <w:t>Изграждане на система за измерване, съхраняване, споделяне и предоставяне на данни за загубите от бедствия, и информация за последиците върху икономиката, социалния сектор, здравеопазването, образованието, околната среда и културното наследство.</w:t>
            </w:r>
          </w:p>
        </w:tc>
        <w:tc>
          <w:tcPr>
            <w:tcW w:w="2566" w:type="dxa"/>
          </w:tcPr>
          <w:p w:rsidR="004C5B6E" w:rsidRPr="005B7A57" w:rsidRDefault="00C34F59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>2.1. Разработване на национална система за събиране</w:t>
            </w:r>
            <w:r w:rsidRPr="005B7A57">
              <w:rPr>
                <w:rFonts w:ascii="Times New Roman" w:hAnsi="Times New Roman" w:cs="Times New Roman"/>
              </w:rPr>
              <w:t xml:space="preserve"> на данни за загуби от бедствия</w:t>
            </w:r>
            <w:r w:rsidR="004C5B6E" w:rsidRPr="005B7A57">
              <w:rPr>
                <w:rFonts w:ascii="Times New Roman" w:hAnsi="Times New Roman" w:cs="Times New Roman"/>
              </w:rPr>
              <w:t>, която да осигурява информирано вземане на решения, както и данни за целите на докладването за напредъка на България по изпълнение на глобалните цели от Рамката за намаляване риска от бедствия от Сендай.</w:t>
            </w:r>
          </w:p>
        </w:tc>
        <w:tc>
          <w:tcPr>
            <w:tcW w:w="3014" w:type="dxa"/>
          </w:tcPr>
          <w:p w:rsidR="00C34F59" w:rsidRPr="005B7A57" w:rsidRDefault="00C34F59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 xml:space="preserve">2.1.1. </w:t>
            </w:r>
            <w:r w:rsidRPr="005B7A57">
              <w:rPr>
                <w:rFonts w:ascii="Times New Roman" w:hAnsi="Times New Roman" w:cs="Times New Roman"/>
              </w:rPr>
              <w:t>Участие в разработването на национална система за събиране на данни за загуби от бедствия; обучение на длъжностни лица от съответните администрации, отговорни за въвеждане и използване на данни в/от системата.</w:t>
            </w:r>
          </w:p>
          <w:p w:rsidR="00C34F59" w:rsidRPr="005B7A57" w:rsidRDefault="00C34F59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</w:p>
          <w:p w:rsidR="00C34F59" w:rsidRPr="005B7A57" w:rsidRDefault="00C34F59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1.2.1.2. Провеждане на тренировки за работа с национална система за събиране на данни за загуби от бедствия.</w:t>
            </w:r>
          </w:p>
          <w:p w:rsidR="004C5B6E" w:rsidRPr="005B7A57" w:rsidRDefault="004C5B6E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34F59" w:rsidRPr="005B7A57" w:rsidRDefault="00C34F59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Областна администрация-Хасково, кметове на общини, съставни части на ЕСС</w:t>
            </w:r>
          </w:p>
          <w:p w:rsidR="00C34F59" w:rsidRPr="005B7A57" w:rsidRDefault="00C34F59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C34F59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>2.2. Разработване и поддържане на национален риск</w:t>
            </w:r>
            <w:r w:rsidRPr="005B7A57">
              <w:rPr>
                <w:rFonts w:ascii="Times New Roman" w:hAnsi="Times New Roman" w:cs="Times New Roman"/>
              </w:rPr>
              <w:t>-</w:t>
            </w:r>
            <w:r w:rsidR="004C5B6E" w:rsidRPr="005B7A57">
              <w:rPr>
                <w:rFonts w:ascii="Times New Roman" w:hAnsi="Times New Roman" w:cs="Times New Roman"/>
              </w:rPr>
              <w:t xml:space="preserve"> регистър.</w:t>
            </w:r>
          </w:p>
        </w:tc>
        <w:tc>
          <w:tcPr>
            <w:tcW w:w="3014" w:type="dxa"/>
          </w:tcPr>
          <w:p w:rsidR="004C5B6E" w:rsidRPr="005B7A57" w:rsidRDefault="00C34F59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>2.2.1.</w:t>
            </w:r>
            <w:r w:rsidRPr="005B7A57">
              <w:rPr>
                <w:rFonts w:ascii="Times New Roman" w:hAnsi="Times New Roman" w:cs="Times New Roman"/>
              </w:rPr>
              <w:t xml:space="preserve"> Участие в разработването на национален риск-регистър. Разработване и периодично актуализиране на профила на риска в областния план за </w:t>
            </w:r>
            <w:r w:rsidR="00242C56" w:rsidRPr="005B7A57">
              <w:rPr>
                <w:rFonts w:ascii="Times New Roman" w:hAnsi="Times New Roman" w:cs="Times New Roman"/>
              </w:rPr>
              <w:t>защита от бедствия.</w:t>
            </w:r>
          </w:p>
          <w:p w:rsidR="00380E30" w:rsidRPr="005B7A57" w:rsidRDefault="00380E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242C56" w:rsidRPr="005B7A57" w:rsidRDefault="00242C5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Областна администрация – Хасково; РДПБЗН – Хасково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242C5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>2.3. Разработване и приемане на националната методология за оценка на причинените от бедствията щети и загуби .</w:t>
            </w:r>
          </w:p>
        </w:tc>
        <w:tc>
          <w:tcPr>
            <w:tcW w:w="3014" w:type="dxa"/>
          </w:tcPr>
          <w:p w:rsidR="004C5B6E" w:rsidRPr="005B7A57" w:rsidRDefault="00242C5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>2.3.1.</w:t>
            </w:r>
            <w:r w:rsidRPr="005B7A57">
              <w:rPr>
                <w:rFonts w:ascii="Times New Roman" w:hAnsi="Times New Roman" w:cs="Times New Roman"/>
              </w:rPr>
              <w:t xml:space="preserve"> Участие в разработването на национална методика за оценка на причинените от бедствия щети и загуби; обучение на длъжностни лица от съответните администрации за познаване и прилагане на методологията.</w:t>
            </w:r>
          </w:p>
          <w:p w:rsidR="008135D0" w:rsidRPr="005B7A57" w:rsidRDefault="008135D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8135D0" w:rsidRPr="005B7A57" w:rsidRDefault="008135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Областна администрация – Хасково,</w:t>
            </w:r>
          </w:p>
          <w:p w:rsidR="008135D0" w:rsidRPr="005B7A57" w:rsidRDefault="008135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РДПБЗН –  Хасково, кметове на общини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 w:val="restart"/>
          </w:tcPr>
          <w:p w:rsidR="004C5B6E" w:rsidRPr="005B7A57" w:rsidRDefault="008135D0" w:rsidP="005B7A57">
            <w:pPr>
              <w:ind w:left="34" w:right="101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2</w:t>
            </w:r>
            <w:r w:rsidR="004C5B6E" w:rsidRPr="005B7A57">
              <w:rPr>
                <w:rFonts w:ascii="Times New Roman" w:hAnsi="Times New Roman" w:cs="Times New Roman"/>
              </w:rPr>
              <w:t>.</w:t>
            </w: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 xml:space="preserve"> Интегриране на намаляването на риска от бедствия в публичния и частния сектор, с цел повишаване на устойчивостта и осигуряване на непрекъснатост на доставките на основни стоки/услуги.</w:t>
            </w:r>
          </w:p>
          <w:p w:rsidR="004C5B6E" w:rsidRPr="005B7A57" w:rsidRDefault="004C5B6E" w:rsidP="005B7A57">
            <w:pPr>
              <w:ind w:left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8135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</w:t>
            </w:r>
            <w:r w:rsidR="004C5B6E" w:rsidRPr="005B7A57">
              <w:rPr>
                <w:rFonts w:ascii="Times New Roman" w:hAnsi="Times New Roman" w:cs="Times New Roman"/>
              </w:rPr>
              <w:t>1.</w:t>
            </w:r>
            <w:r w:rsidRPr="005B7A57">
              <w:rPr>
                <w:rFonts w:ascii="Times New Roman" w:hAnsi="Times New Roman" w:cs="Times New Roman"/>
              </w:rPr>
              <w:t>1.</w:t>
            </w:r>
            <w:r w:rsidR="004C5B6E" w:rsidRPr="005B7A57">
              <w:rPr>
                <w:rFonts w:ascii="Times New Roman" w:hAnsi="Times New Roman" w:cs="Times New Roman"/>
              </w:rPr>
              <w:t xml:space="preserve"> Засилване ролята на платформите за намаляване риска от бедствия на национално, областно и общинско ниво.</w:t>
            </w:r>
          </w:p>
        </w:tc>
        <w:tc>
          <w:tcPr>
            <w:tcW w:w="3014" w:type="dxa"/>
          </w:tcPr>
          <w:p w:rsidR="004C5B6E" w:rsidRPr="005B7A57" w:rsidRDefault="008135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</w:t>
            </w:r>
            <w:r w:rsidR="004C5B6E" w:rsidRPr="005B7A57">
              <w:rPr>
                <w:rFonts w:ascii="Times New Roman" w:hAnsi="Times New Roman" w:cs="Times New Roman"/>
              </w:rPr>
              <w:t>.1.1.</w:t>
            </w:r>
            <w:r w:rsidRPr="005B7A57">
              <w:rPr>
                <w:rFonts w:ascii="Times New Roman" w:hAnsi="Times New Roman" w:cs="Times New Roman"/>
              </w:rPr>
              <w:t xml:space="preserve">1. </w:t>
            </w:r>
            <w:r w:rsidR="008558A2" w:rsidRPr="005B7A57">
              <w:rPr>
                <w:rFonts w:ascii="Times New Roman" w:hAnsi="Times New Roman" w:cs="Times New Roman"/>
              </w:rPr>
              <w:t>Регулярно публикуване на информация на официалн</w:t>
            </w:r>
            <w:r w:rsidR="00BD6CF2" w:rsidRPr="005B7A57">
              <w:rPr>
                <w:rFonts w:ascii="Times New Roman" w:hAnsi="Times New Roman" w:cs="Times New Roman"/>
              </w:rPr>
              <w:t>и</w:t>
            </w:r>
            <w:r w:rsidR="008558A2" w:rsidRPr="005B7A57">
              <w:rPr>
                <w:rFonts w:ascii="Times New Roman" w:hAnsi="Times New Roman" w:cs="Times New Roman"/>
              </w:rPr>
              <w:t>т</w:t>
            </w:r>
            <w:r w:rsidR="00BD6CF2" w:rsidRPr="005B7A57">
              <w:rPr>
                <w:rFonts w:ascii="Times New Roman" w:hAnsi="Times New Roman" w:cs="Times New Roman"/>
              </w:rPr>
              <w:t>е</w:t>
            </w:r>
            <w:r w:rsidR="008558A2" w:rsidRPr="005B7A57">
              <w:rPr>
                <w:rFonts w:ascii="Times New Roman" w:hAnsi="Times New Roman" w:cs="Times New Roman"/>
              </w:rPr>
              <w:t xml:space="preserve"> интернет-страниц</w:t>
            </w:r>
            <w:r w:rsidR="00BD6CF2" w:rsidRPr="005B7A57">
              <w:rPr>
                <w:rFonts w:ascii="Times New Roman" w:hAnsi="Times New Roman" w:cs="Times New Roman"/>
              </w:rPr>
              <w:t>и</w:t>
            </w:r>
            <w:r w:rsidR="008558A2" w:rsidRPr="005B7A57">
              <w:rPr>
                <w:rFonts w:ascii="Times New Roman" w:hAnsi="Times New Roman" w:cs="Times New Roman"/>
              </w:rPr>
              <w:t xml:space="preserve"> на Областна администрация-Хасково и общините от проведените заседания и взетите решения от Областния</w:t>
            </w:r>
            <w:r w:rsidR="00BD6CF2" w:rsidRPr="005B7A57">
              <w:rPr>
                <w:rFonts w:ascii="Times New Roman" w:hAnsi="Times New Roman" w:cs="Times New Roman"/>
              </w:rPr>
              <w:t>/общинските</w:t>
            </w:r>
            <w:r w:rsidR="008558A2" w:rsidRPr="005B7A57">
              <w:rPr>
                <w:rFonts w:ascii="Times New Roman" w:hAnsi="Times New Roman" w:cs="Times New Roman"/>
              </w:rPr>
              <w:t xml:space="preserve"> съвет</w:t>
            </w:r>
            <w:r w:rsidR="00BD6CF2" w:rsidRPr="005B7A57">
              <w:rPr>
                <w:rFonts w:ascii="Times New Roman" w:hAnsi="Times New Roman" w:cs="Times New Roman"/>
              </w:rPr>
              <w:t>/и</w:t>
            </w:r>
            <w:r w:rsidR="008558A2" w:rsidRPr="005B7A57">
              <w:rPr>
                <w:rFonts w:ascii="Times New Roman" w:hAnsi="Times New Roman" w:cs="Times New Roman"/>
              </w:rPr>
              <w:t xml:space="preserve"> за намаляване на риска от бедствия.</w:t>
            </w:r>
          </w:p>
          <w:p w:rsidR="00BD6CF2" w:rsidRPr="005B7A57" w:rsidRDefault="00BD6CF2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4C5B6E" w:rsidRPr="005B7A57" w:rsidRDefault="004C5B6E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Председател на ОСНРБ, ОбСНРБ </w:t>
            </w: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54301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</w:t>
            </w:r>
            <w:r w:rsidR="004C5B6E" w:rsidRPr="005B7A57">
              <w:rPr>
                <w:rFonts w:ascii="Times New Roman" w:hAnsi="Times New Roman" w:cs="Times New Roman"/>
              </w:rPr>
              <w:t>.</w:t>
            </w:r>
            <w:r w:rsidRPr="005B7A57">
              <w:rPr>
                <w:rFonts w:ascii="Times New Roman" w:hAnsi="Times New Roman" w:cs="Times New Roman"/>
              </w:rPr>
              <w:t>2.</w:t>
            </w:r>
            <w:r w:rsidR="004C5B6E" w:rsidRPr="005B7A57">
              <w:rPr>
                <w:rFonts w:ascii="Times New Roman" w:hAnsi="Times New Roman" w:cs="Times New Roman"/>
              </w:rPr>
              <w:t xml:space="preserve"> Провеждане на обучения за повишаване на капацитета за управление на риска от бедствия на служителите от съответната администрация , служби, други оперативни структури за изпълнение на дейности по защита при бедствия.</w:t>
            </w:r>
          </w:p>
          <w:p w:rsidR="00543016" w:rsidRPr="005B7A57" w:rsidRDefault="0054301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C5B6E" w:rsidRPr="005B7A57" w:rsidRDefault="00543016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2.1.1.2. Организиране и провеждане на обучения със служители на съответните администрации за повишаване капацитета за управление на риска от бедствия.</w:t>
            </w:r>
          </w:p>
        </w:tc>
        <w:tc>
          <w:tcPr>
            <w:tcW w:w="2163" w:type="dxa"/>
          </w:tcPr>
          <w:p w:rsidR="004C5B6E" w:rsidRPr="005B7A57" w:rsidRDefault="00026C2D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Областна администрация-Хасково, общини, </w:t>
            </w:r>
            <w:r w:rsidR="00F17D4C" w:rsidRPr="005B7A57">
              <w:rPr>
                <w:rFonts w:ascii="Times New Roman" w:hAnsi="Times New Roman" w:cs="Times New Roman"/>
              </w:rPr>
              <w:t>Административни р</w:t>
            </w:r>
            <w:r w:rsidRPr="005B7A57">
              <w:rPr>
                <w:rFonts w:ascii="Times New Roman" w:hAnsi="Times New Roman" w:cs="Times New Roman"/>
              </w:rPr>
              <w:t>ъководители на регионални структури на централната изпълнителна власт</w:t>
            </w: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54301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</w:t>
            </w:r>
            <w:r w:rsidR="004C5B6E" w:rsidRPr="005B7A57">
              <w:rPr>
                <w:rFonts w:ascii="Times New Roman" w:hAnsi="Times New Roman" w:cs="Times New Roman"/>
              </w:rPr>
              <w:t xml:space="preserve">.3. Извършване на периодична оценка на риска от бедствия и оценка на способностите за управление на риска, включително и за целите на докладването по линия на Механизма за гражданска защита на Съюза .  </w:t>
            </w:r>
          </w:p>
        </w:tc>
        <w:tc>
          <w:tcPr>
            <w:tcW w:w="3014" w:type="dxa"/>
          </w:tcPr>
          <w:p w:rsidR="008E5BD0" w:rsidRPr="005B7A57" w:rsidRDefault="001F1E05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</w:t>
            </w:r>
            <w:r w:rsidR="004C5B6E" w:rsidRPr="005B7A57">
              <w:rPr>
                <w:rFonts w:ascii="Times New Roman" w:hAnsi="Times New Roman" w:cs="Times New Roman"/>
              </w:rPr>
              <w:t>.1.</w:t>
            </w:r>
            <w:r w:rsidRPr="005B7A57">
              <w:rPr>
                <w:rFonts w:ascii="Times New Roman" w:hAnsi="Times New Roman" w:cs="Times New Roman"/>
              </w:rPr>
              <w:t>3.1.</w:t>
            </w:r>
            <w:r w:rsidR="00026C2D" w:rsidRPr="005B7A57">
              <w:rPr>
                <w:rFonts w:ascii="Times New Roman" w:hAnsi="Times New Roman" w:cs="Times New Roman"/>
              </w:rPr>
              <w:t xml:space="preserve"> Извършване на </w:t>
            </w:r>
            <w:r w:rsidR="008E5BD0" w:rsidRPr="005B7A57">
              <w:rPr>
                <w:rFonts w:ascii="Times New Roman" w:hAnsi="Times New Roman" w:cs="Times New Roman"/>
              </w:rPr>
              <w:t>оценка на риска</w:t>
            </w:r>
            <w:r w:rsidR="00026C2D" w:rsidRPr="005B7A57">
              <w:rPr>
                <w:rFonts w:ascii="Times New Roman" w:hAnsi="Times New Roman" w:cs="Times New Roman"/>
              </w:rPr>
              <w:t xml:space="preserve"> при</w:t>
            </w:r>
            <w:r w:rsidR="008E5BD0" w:rsidRPr="005B7A57">
              <w:rPr>
                <w:rFonts w:ascii="Times New Roman" w:hAnsi="Times New Roman" w:cs="Times New Roman"/>
              </w:rPr>
              <w:t>:</w:t>
            </w:r>
          </w:p>
          <w:p w:rsidR="004C5B6E" w:rsidRPr="005B7A57" w:rsidRDefault="008E5B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- </w:t>
            </w:r>
            <w:r w:rsidR="00026C2D" w:rsidRPr="005B7A57">
              <w:rPr>
                <w:rFonts w:ascii="Times New Roman" w:hAnsi="Times New Roman" w:cs="Times New Roman"/>
              </w:rPr>
              <w:t>представяне на годишни отчети за оценка на риска и актуализация на картите на риска чрез използване на Г</w:t>
            </w:r>
            <w:r w:rsidRPr="005B7A57">
              <w:rPr>
                <w:rFonts w:ascii="Times New Roman" w:hAnsi="Times New Roman" w:cs="Times New Roman"/>
              </w:rPr>
              <w:t>ИС;</w:t>
            </w:r>
          </w:p>
          <w:p w:rsidR="008E5BD0" w:rsidRPr="005B7A57" w:rsidRDefault="008E5B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- обобщаване резултатите от проверки на обекти и съоръжения, предотвратяващи/ ограничаващи щетите при бедствия;</w:t>
            </w:r>
          </w:p>
          <w:p w:rsidR="008E5BD0" w:rsidRPr="005B7A57" w:rsidRDefault="008E5B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- класифициране/ актуализиране класификацията на язовирните стени по степен на потенциална опасност, съгласно Закона за водите.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3" w:type="dxa"/>
          </w:tcPr>
          <w:p w:rsidR="004C5B6E" w:rsidRPr="005B7A57" w:rsidRDefault="008E5B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</w:t>
            </w:r>
          </w:p>
          <w:p w:rsidR="0010746C" w:rsidRPr="005B7A57" w:rsidRDefault="008E5B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ОбСНРБ; Областна комисия по чл. 183, ал.3 от ЗВ; </w:t>
            </w:r>
            <w:r w:rsidR="0010746C" w:rsidRPr="005B7A57">
              <w:rPr>
                <w:rFonts w:ascii="Times New Roman" w:hAnsi="Times New Roman" w:cs="Times New Roman"/>
              </w:rPr>
              <w:t xml:space="preserve"> РИОСВ- Хасково, БД ИБР – Пловдив, Държавно предприятие „Управление и стопанисване на язовири„ – София.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10746C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</w:t>
            </w:r>
            <w:r w:rsidR="004C5B6E" w:rsidRPr="005B7A57">
              <w:rPr>
                <w:rFonts w:ascii="Times New Roman" w:hAnsi="Times New Roman" w:cs="Times New Roman"/>
              </w:rPr>
              <w:t>4. Извършване на прегледи на нормативните актове свързани с управлението на риска от бедствия и инициира</w:t>
            </w:r>
            <w:r w:rsidR="00F17D4C" w:rsidRPr="005B7A57">
              <w:rPr>
                <w:rFonts w:ascii="Times New Roman" w:hAnsi="Times New Roman" w:cs="Times New Roman"/>
              </w:rPr>
              <w:t>не на промени при необходимост.</w:t>
            </w:r>
          </w:p>
        </w:tc>
        <w:tc>
          <w:tcPr>
            <w:tcW w:w="3014" w:type="dxa"/>
          </w:tcPr>
          <w:p w:rsidR="004C5B6E" w:rsidRPr="005B7A57" w:rsidRDefault="0010746C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2.1.4.1. </w:t>
            </w:r>
            <w:r w:rsidR="004C5B6E" w:rsidRPr="005B7A57">
              <w:rPr>
                <w:rFonts w:ascii="Times New Roman" w:hAnsi="Times New Roman" w:cs="Times New Roman"/>
              </w:rPr>
              <w:t>Събиране и представяне пред НСНРБ на предложения за из</w:t>
            </w:r>
            <w:r w:rsidR="00300202" w:rsidRPr="005B7A57">
              <w:rPr>
                <w:rFonts w:ascii="Times New Roman" w:hAnsi="Times New Roman" w:cs="Times New Roman"/>
              </w:rPr>
              <w:t>м</w:t>
            </w:r>
            <w:r w:rsidR="004C5B6E" w:rsidRPr="005B7A57">
              <w:rPr>
                <w:rFonts w:ascii="Times New Roman" w:hAnsi="Times New Roman" w:cs="Times New Roman"/>
              </w:rPr>
              <w:t>енение или допълнение на нормативните актове свързани с уп</w:t>
            </w:r>
            <w:r w:rsidR="00300202" w:rsidRPr="005B7A57">
              <w:rPr>
                <w:rFonts w:ascii="Times New Roman" w:hAnsi="Times New Roman" w:cs="Times New Roman"/>
              </w:rPr>
              <w:t>равлението на риска от бедствия</w:t>
            </w:r>
            <w:r w:rsidR="004C5B6E" w:rsidRPr="005B7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3" w:type="dxa"/>
          </w:tcPr>
          <w:p w:rsidR="004C5B6E" w:rsidRPr="005B7A57" w:rsidRDefault="004C5B6E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</w:t>
            </w:r>
            <w:r w:rsidR="00F17D4C" w:rsidRPr="005B7A57">
              <w:rPr>
                <w:rFonts w:ascii="Times New Roman" w:hAnsi="Times New Roman" w:cs="Times New Roman"/>
              </w:rPr>
              <w:t xml:space="preserve"> – Хасково</w:t>
            </w:r>
            <w:r w:rsidRPr="005B7A57">
              <w:rPr>
                <w:rFonts w:ascii="Times New Roman" w:hAnsi="Times New Roman" w:cs="Times New Roman"/>
              </w:rPr>
              <w:t xml:space="preserve">; ОбСНРБ; Административни ръководители на представителства на централната изпълнителна власт на територията на </w:t>
            </w:r>
            <w:r w:rsidRPr="005B7A57">
              <w:rPr>
                <w:rFonts w:ascii="Times New Roman" w:hAnsi="Times New Roman" w:cs="Times New Roman"/>
              </w:rPr>
              <w:lastRenderedPageBreak/>
              <w:t>Област Хасково</w:t>
            </w:r>
            <w:r w:rsidR="00F17D4C" w:rsidRPr="005B7A57">
              <w:rPr>
                <w:rFonts w:ascii="Times New Roman" w:hAnsi="Times New Roman" w:cs="Times New Roman"/>
              </w:rPr>
              <w:t>.</w:t>
            </w: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F17D4C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</w:t>
            </w:r>
            <w:r w:rsidR="004C5B6E" w:rsidRPr="005B7A57">
              <w:rPr>
                <w:rFonts w:ascii="Times New Roman" w:hAnsi="Times New Roman" w:cs="Times New Roman"/>
              </w:rPr>
              <w:t>5. Въвеждане на система за осигуряване непрекъснатост на доставките на основни стоки и услуги.</w:t>
            </w:r>
          </w:p>
        </w:tc>
        <w:tc>
          <w:tcPr>
            <w:tcW w:w="3014" w:type="dxa"/>
          </w:tcPr>
          <w:p w:rsidR="004C5B6E" w:rsidRPr="005B7A57" w:rsidRDefault="00BC25B7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2.1.5.1. Въвеждане на система за осигуряване на непрекъснатост на доставките на стоки/услуги в област Хасково.</w:t>
            </w:r>
          </w:p>
        </w:tc>
        <w:tc>
          <w:tcPr>
            <w:tcW w:w="2163" w:type="dxa"/>
          </w:tcPr>
          <w:p w:rsidR="00BC25B7" w:rsidRPr="005B7A57" w:rsidRDefault="004C5B6E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; ОбСНРБ; Кметове на общини</w:t>
            </w:r>
            <w:r w:rsidR="00BC25B7" w:rsidRPr="005B7A57">
              <w:rPr>
                <w:rFonts w:ascii="Times New Roman" w:hAnsi="Times New Roman" w:cs="Times New Roman"/>
              </w:rPr>
              <w:t xml:space="preserve">; </w:t>
            </w:r>
            <w:r w:rsidR="00E5020D" w:rsidRPr="005B7A57">
              <w:rPr>
                <w:rFonts w:ascii="Times New Roman" w:hAnsi="Times New Roman" w:cs="Times New Roman"/>
              </w:rPr>
              <w:t>водни и електроразпре-делителни дружества; телекомуникационни оператори;</w:t>
            </w: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E5020D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</w:t>
            </w:r>
            <w:r w:rsidR="004C5B6E" w:rsidRPr="005B7A57">
              <w:rPr>
                <w:rFonts w:ascii="Times New Roman" w:hAnsi="Times New Roman" w:cs="Times New Roman"/>
              </w:rPr>
              <w:t>6. Насърчаване участието на частния сектор, професионални и научни организации в управлението на риска от бедствия.</w:t>
            </w:r>
          </w:p>
        </w:tc>
        <w:tc>
          <w:tcPr>
            <w:tcW w:w="3014" w:type="dxa"/>
          </w:tcPr>
          <w:p w:rsidR="008C46AF" w:rsidRPr="005B7A57" w:rsidRDefault="00E5020D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2.1.6</w:t>
            </w:r>
            <w:r w:rsidR="008C46AF" w:rsidRPr="005B7A57">
              <w:rPr>
                <w:rFonts w:ascii="Times New Roman" w:hAnsi="Times New Roman" w:cs="Times New Roman"/>
              </w:rPr>
              <w:t>.1. Привличане на експерти от частния, професионалния и научния сектор в заседания на Областния съвет за намаляване риска от бедствия като консултанти  за разработване на годишния план  за намаляване риска от бедствия.</w:t>
            </w:r>
          </w:p>
          <w:p w:rsidR="008C46AF" w:rsidRPr="005B7A57" w:rsidRDefault="008C46AF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8C46A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2.1.6.2. Използване на </w:t>
            </w:r>
            <w:r w:rsidR="00F34849" w:rsidRPr="005B7A57">
              <w:rPr>
                <w:rFonts w:ascii="Times New Roman" w:hAnsi="Times New Roman" w:cs="Times New Roman"/>
              </w:rPr>
              <w:t>персонал</w:t>
            </w:r>
            <w:r w:rsidRPr="005B7A57">
              <w:rPr>
                <w:rFonts w:ascii="Times New Roman" w:hAnsi="Times New Roman" w:cs="Times New Roman"/>
              </w:rPr>
              <w:t>, материална база и техника от частния, професионалния и научния сектор при провеждане на дейностите от О</w:t>
            </w:r>
            <w:r w:rsidR="0064581B" w:rsidRPr="005B7A57">
              <w:rPr>
                <w:rFonts w:ascii="Times New Roman" w:hAnsi="Times New Roman" w:cs="Times New Roman"/>
              </w:rPr>
              <w:t>С</w:t>
            </w:r>
            <w:r w:rsidRPr="005B7A57">
              <w:rPr>
                <w:rFonts w:ascii="Times New Roman" w:hAnsi="Times New Roman" w:cs="Times New Roman"/>
              </w:rPr>
              <w:t>НРБ</w:t>
            </w:r>
            <w:r w:rsidR="0064581B" w:rsidRPr="005B7A57">
              <w:rPr>
                <w:rFonts w:ascii="Times New Roman" w:hAnsi="Times New Roman" w:cs="Times New Roman"/>
              </w:rPr>
              <w:t>/ОбСНРБ (обучения, тренировки, учения</w:t>
            </w:r>
            <w:r w:rsidR="00F34849" w:rsidRPr="005B7A57">
              <w:rPr>
                <w:rFonts w:ascii="Times New Roman" w:hAnsi="Times New Roman" w:cs="Times New Roman"/>
              </w:rPr>
              <w:t xml:space="preserve"> и др.</w:t>
            </w:r>
            <w:r w:rsidR="0064581B" w:rsidRPr="005B7A57">
              <w:rPr>
                <w:rFonts w:ascii="Times New Roman" w:hAnsi="Times New Roman" w:cs="Times New Roman"/>
              </w:rPr>
              <w:t>)</w:t>
            </w:r>
            <w:r w:rsidRPr="005B7A57">
              <w:rPr>
                <w:rFonts w:ascii="Times New Roman" w:hAnsi="Times New Roman" w:cs="Times New Roman"/>
              </w:rPr>
              <w:t>.</w:t>
            </w:r>
          </w:p>
          <w:p w:rsidR="00F34849" w:rsidRPr="005B7A57" w:rsidRDefault="00F34849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НСНРБ</w:t>
            </w:r>
            <w:r w:rsidR="008C46AF" w:rsidRPr="005B7A57">
              <w:rPr>
                <w:rFonts w:ascii="Times New Roman" w:hAnsi="Times New Roman" w:cs="Times New Roman"/>
              </w:rPr>
              <w:t xml:space="preserve"> – Хасково;</w:t>
            </w:r>
            <w:r w:rsidRPr="005B7A57">
              <w:rPr>
                <w:rFonts w:ascii="Times New Roman" w:hAnsi="Times New Roman" w:cs="Times New Roman"/>
              </w:rPr>
              <w:t xml:space="preserve"> ОбСНРБ; 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8C46AF" w:rsidRPr="005B7A57" w:rsidRDefault="008C46A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НСНРБ – Хасково; ОбСНРБ; 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 w:val="restart"/>
          </w:tcPr>
          <w:p w:rsidR="004C5B6E" w:rsidRPr="005B7A57" w:rsidRDefault="00380E3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2.2.</w:t>
            </w:r>
            <w:r w:rsidR="004C5B6E" w:rsidRPr="005B7A57">
              <w:rPr>
                <w:rFonts w:ascii="Times New Roman" w:hAnsi="Times New Roman" w:cs="Times New Roman"/>
              </w:rPr>
              <w:t xml:space="preserve"> Прилагане на единен и цялостен подход към управлението на риска от бедствия на всички административни нива</w:t>
            </w:r>
            <w:r w:rsidRPr="005B7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6" w:type="dxa"/>
          </w:tcPr>
          <w:p w:rsidR="004C5B6E" w:rsidRPr="005B7A57" w:rsidRDefault="00380E3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2.2.1.</w:t>
            </w:r>
            <w:r w:rsidR="004C5B6E" w:rsidRPr="005B7A57">
              <w:rPr>
                <w:rFonts w:ascii="Times New Roman" w:hAnsi="Times New Roman" w:cs="Times New Roman"/>
              </w:rPr>
              <w:t xml:space="preserve"> Изготвяне, преразглеждане и актуализиране на областни и общински планове за защита при бедствия и планове за изпълнение на задачите, произтичащи от Националния план за защита при бедствия, в съответствие с Указания за разработването и готовността за изпълнението на планове за защита при бедствия.</w:t>
            </w:r>
          </w:p>
          <w:p w:rsidR="00380E30" w:rsidRPr="005B7A57" w:rsidRDefault="00380E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C5B6E" w:rsidRPr="005B7A57" w:rsidRDefault="00380E30" w:rsidP="005B7A57">
            <w:pPr>
              <w:ind w:left="2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2.2.1.1. </w:t>
            </w:r>
            <w:r w:rsidR="004C5B6E" w:rsidRPr="005B7A57">
              <w:rPr>
                <w:rFonts w:ascii="Times New Roman" w:hAnsi="Times New Roman" w:cs="Times New Roman"/>
              </w:rPr>
              <w:t>Изготвяне</w:t>
            </w:r>
            <w:r w:rsidRPr="005B7A57">
              <w:rPr>
                <w:rFonts w:ascii="Times New Roman" w:hAnsi="Times New Roman" w:cs="Times New Roman"/>
              </w:rPr>
              <w:t>, преразглеждане</w:t>
            </w:r>
            <w:r w:rsidR="004C5B6E" w:rsidRPr="005B7A57">
              <w:rPr>
                <w:rFonts w:ascii="Times New Roman" w:hAnsi="Times New Roman" w:cs="Times New Roman"/>
              </w:rPr>
              <w:t xml:space="preserve"> и актуализиране на областния и общинските </w:t>
            </w:r>
            <w:r w:rsidRPr="005B7A57">
              <w:rPr>
                <w:rFonts w:ascii="Times New Roman" w:hAnsi="Times New Roman" w:cs="Times New Roman"/>
              </w:rPr>
              <w:t>планове за защита при бедствия, в съответствие с Указания за разработването и готовността за изпълнението на планове за защита при бедствия.</w:t>
            </w:r>
          </w:p>
        </w:tc>
        <w:tc>
          <w:tcPr>
            <w:tcW w:w="2163" w:type="dxa"/>
          </w:tcPr>
          <w:p w:rsidR="004C5B6E" w:rsidRPr="005B7A57" w:rsidRDefault="004C5B6E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</w:t>
            </w:r>
            <w:r w:rsidR="00380E30" w:rsidRPr="005B7A57">
              <w:rPr>
                <w:rFonts w:ascii="Times New Roman" w:hAnsi="Times New Roman" w:cs="Times New Roman"/>
              </w:rPr>
              <w:t xml:space="preserve"> – Хасково</w:t>
            </w:r>
            <w:r w:rsidRPr="005B7A57">
              <w:rPr>
                <w:rFonts w:ascii="Times New Roman" w:hAnsi="Times New Roman" w:cs="Times New Roman"/>
              </w:rPr>
              <w:t>; ОбСНРБ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380E3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</w:t>
            </w:r>
            <w:r w:rsidR="004C5B6E" w:rsidRPr="005B7A57">
              <w:rPr>
                <w:rFonts w:ascii="Times New Roman" w:hAnsi="Times New Roman" w:cs="Times New Roman"/>
              </w:rPr>
              <w:t>.2.</w:t>
            </w:r>
            <w:r w:rsidRPr="005B7A57">
              <w:rPr>
                <w:rFonts w:ascii="Times New Roman" w:hAnsi="Times New Roman" w:cs="Times New Roman"/>
              </w:rPr>
              <w:t>2.</w:t>
            </w:r>
            <w:r w:rsidR="004C5B6E" w:rsidRPr="005B7A57">
              <w:rPr>
                <w:rFonts w:ascii="Times New Roman" w:hAnsi="Times New Roman" w:cs="Times New Roman"/>
              </w:rPr>
              <w:t xml:space="preserve"> Разработване и актуализация на областни и общински програми за намаляване на риска от бедствия и годишни планове за изпълнението им.</w:t>
            </w:r>
          </w:p>
          <w:p w:rsidR="00380E30" w:rsidRPr="005B7A57" w:rsidRDefault="00380E3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C5B6E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2.2</w:t>
            </w:r>
            <w:r w:rsidR="004C5B6E" w:rsidRPr="005B7A57">
              <w:rPr>
                <w:rFonts w:ascii="Times New Roman" w:hAnsi="Times New Roman" w:cs="Times New Roman"/>
              </w:rPr>
              <w:t xml:space="preserve">.2.1. Разработване и актуализация на областните и общински програми за </w:t>
            </w:r>
            <w:r w:rsidR="00380E30" w:rsidRPr="005B7A57">
              <w:rPr>
                <w:rFonts w:ascii="Times New Roman" w:hAnsi="Times New Roman" w:cs="Times New Roman"/>
              </w:rPr>
              <w:t>намаляване на риска от бедствия</w:t>
            </w:r>
            <w:r w:rsidR="004C5B6E" w:rsidRPr="005B7A57">
              <w:rPr>
                <w:rFonts w:ascii="Times New Roman" w:hAnsi="Times New Roman" w:cs="Times New Roman"/>
              </w:rPr>
              <w:t>.</w:t>
            </w: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2.2.2.2. Изготвяне на годишни Планове за изпълнение на Областната </w:t>
            </w:r>
            <w:r w:rsidRPr="005B7A57">
              <w:rPr>
                <w:rFonts w:ascii="Times New Roman" w:hAnsi="Times New Roman" w:cs="Times New Roman"/>
              </w:rPr>
              <w:lastRenderedPageBreak/>
              <w:t>програма за намаляване риска от бедствия.</w:t>
            </w: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2.2.2.3.</w:t>
            </w:r>
            <w:r w:rsidRPr="005B7A57">
              <w:rPr>
                <w:rFonts w:ascii="Times New Roman" w:eastAsia="Times New Roman" w:hAnsi="Times New Roman" w:cs="Times New Roman"/>
                <w:lang w:eastAsia="bg-BG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Изготвяне на годишни доклади за състоянието на защитата при бедствия на областно ниво.</w:t>
            </w:r>
          </w:p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ОСНРБ – Хасково; ОбСНРБ</w:t>
            </w: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</w:t>
            </w: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</w:t>
            </w:r>
          </w:p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2.2.3.</w:t>
            </w:r>
            <w:r w:rsidR="004C5B6E" w:rsidRPr="005B7A57">
              <w:rPr>
                <w:rFonts w:ascii="Times New Roman" w:hAnsi="Times New Roman" w:cs="Times New Roman"/>
              </w:rPr>
              <w:t xml:space="preserve"> Изготвяне на годишни доклади за състоянието на защитата при бедствия на областно и общинско ниво.</w:t>
            </w:r>
          </w:p>
        </w:tc>
        <w:tc>
          <w:tcPr>
            <w:tcW w:w="3014" w:type="dxa"/>
          </w:tcPr>
          <w:p w:rsidR="004C5B6E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2.2.3.1.</w:t>
            </w:r>
            <w:r w:rsidR="004C5B6E" w:rsidRPr="005B7A57">
              <w:rPr>
                <w:rFonts w:ascii="Times New Roman" w:hAnsi="Times New Roman" w:cs="Times New Roman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И</w:t>
            </w:r>
            <w:r w:rsidR="004C5B6E" w:rsidRPr="005B7A57">
              <w:rPr>
                <w:rFonts w:ascii="Times New Roman" w:hAnsi="Times New Roman" w:cs="Times New Roman"/>
              </w:rPr>
              <w:t>зготвя</w:t>
            </w:r>
            <w:r w:rsidRPr="005B7A57">
              <w:rPr>
                <w:rFonts w:ascii="Times New Roman" w:hAnsi="Times New Roman" w:cs="Times New Roman"/>
              </w:rPr>
              <w:t>не на</w:t>
            </w:r>
            <w:r w:rsidR="004C5B6E" w:rsidRPr="005B7A57">
              <w:rPr>
                <w:rFonts w:ascii="Times New Roman" w:hAnsi="Times New Roman" w:cs="Times New Roman"/>
              </w:rPr>
              <w:t xml:space="preserve"> годишен доклад за състоянието на защитата при бедствие на база представени доклади от ОбСНРБ</w:t>
            </w:r>
            <w:r w:rsidRPr="005B7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63" w:type="dxa"/>
          </w:tcPr>
          <w:p w:rsidR="00930793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 w:val="restart"/>
          </w:tcPr>
          <w:p w:rsidR="004C5B6E" w:rsidRPr="005B7A57" w:rsidRDefault="00930793" w:rsidP="005B7A57">
            <w:pPr>
              <w:ind w:right="101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</w:t>
            </w:r>
            <w:r w:rsidR="004C5B6E" w:rsidRPr="005B7A57">
              <w:rPr>
                <w:rFonts w:ascii="Times New Roman" w:hAnsi="Times New Roman" w:cs="Times New Roman"/>
              </w:rPr>
              <w:t>. Повишаване способностите на институциите за управление на риска от бедствия.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</w:t>
            </w:r>
            <w:r w:rsidR="004C5B6E" w:rsidRPr="005B7A57">
              <w:rPr>
                <w:rFonts w:ascii="Times New Roman" w:hAnsi="Times New Roman" w:cs="Times New Roman"/>
              </w:rPr>
              <w:t xml:space="preserve">.1. Разработване и приемане на Стратегия за развитие на доброволните формирования за защита при бедствия, съответстваща на настоящите добри международни и европейски практики и насоки и Закона за защита при бедствия. Разработване </w:t>
            </w:r>
            <w:r w:rsidR="002B3044" w:rsidRPr="005B7A57">
              <w:rPr>
                <w:rFonts w:ascii="Times New Roman" w:hAnsi="Times New Roman" w:cs="Times New Roman"/>
              </w:rPr>
              <w:t>н</w:t>
            </w:r>
            <w:r w:rsidR="004C5B6E" w:rsidRPr="005B7A57">
              <w:rPr>
                <w:rFonts w:ascii="Times New Roman" w:hAnsi="Times New Roman" w:cs="Times New Roman"/>
              </w:rPr>
              <w:t>а план за действие/програма за изпълнение на стратегията с ясно определени приоритети, цели, задачи, отговорни органи, сроко</w:t>
            </w:r>
            <w:r w:rsidR="002B3044" w:rsidRPr="005B7A57">
              <w:rPr>
                <w:rFonts w:ascii="Times New Roman" w:hAnsi="Times New Roman" w:cs="Times New Roman"/>
              </w:rPr>
              <w:t>ве и източници на финансиране .</w:t>
            </w:r>
          </w:p>
          <w:p w:rsidR="002B3044" w:rsidRPr="005B7A57" w:rsidRDefault="002B3044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C5B6E" w:rsidRPr="005B7A57" w:rsidRDefault="00930793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2.3.1.1. Участие в разработването на Стратегия за развитие на доброволните формирования за защита при бедствия и план за действие/програма за изпълнението й с изготвяне на становища и предложения.</w:t>
            </w:r>
          </w:p>
          <w:p w:rsidR="002B3044" w:rsidRPr="005B7A57" w:rsidRDefault="002B3044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2B3044" w:rsidRPr="005B7A57" w:rsidRDefault="002B3044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2.3.1.2. Прилагане на плана за действие за изпълнение на стратегията с определени приоритети, цели, задачи, отговорни органи, срокове и източници на финансиране.</w:t>
            </w:r>
          </w:p>
          <w:p w:rsidR="002B3044" w:rsidRPr="005B7A57" w:rsidRDefault="002B3044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4C5B6E" w:rsidRPr="005B7A57" w:rsidRDefault="004C5B6E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</w:t>
            </w:r>
            <w:r w:rsidR="00930793" w:rsidRPr="005B7A57">
              <w:rPr>
                <w:rFonts w:ascii="Times New Roman" w:hAnsi="Times New Roman" w:cs="Times New Roman"/>
              </w:rPr>
              <w:t xml:space="preserve"> – Хасково</w:t>
            </w:r>
          </w:p>
          <w:p w:rsidR="002B3044" w:rsidRPr="005B7A57" w:rsidRDefault="002B3044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2B3044" w:rsidRPr="005B7A57" w:rsidRDefault="002B3044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2B3044" w:rsidRPr="005B7A57" w:rsidRDefault="002B3044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2B3044" w:rsidRPr="005B7A57" w:rsidRDefault="002B3044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92768E" w:rsidRPr="005B7A57" w:rsidRDefault="0092768E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2B3044" w:rsidRPr="005B7A57" w:rsidRDefault="002B3044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</w:t>
            </w:r>
          </w:p>
          <w:p w:rsidR="002B3044" w:rsidRPr="005B7A57" w:rsidRDefault="002B3044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4C5B6E" w:rsidRPr="005B7A57" w:rsidRDefault="00930793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</w:t>
            </w:r>
            <w:r w:rsidR="004C5B6E" w:rsidRPr="005B7A57">
              <w:rPr>
                <w:rFonts w:ascii="Times New Roman" w:hAnsi="Times New Roman" w:cs="Times New Roman"/>
              </w:rPr>
              <w:t xml:space="preserve">.2. Въвеждане механизъм и процедури за тестване на технологичната среда, предназначена за взаимодействие при бедствия. </w:t>
            </w:r>
          </w:p>
          <w:p w:rsidR="002B3044" w:rsidRPr="005B7A57" w:rsidRDefault="002B3044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4C5B6E" w:rsidRPr="005B7A57" w:rsidRDefault="00930793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</w:t>
            </w:r>
            <w:r w:rsidR="004C5B6E" w:rsidRPr="005B7A57">
              <w:rPr>
                <w:rFonts w:ascii="Times New Roman" w:hAnsi="Times New Roman" w:cs="Times New Roman"/>
              </w:rPr>
              <w:t>.2.1. Съдействие при въвеждането на механизъм и процедури за тестване на технологична среда за взаимодействие при бедствие</w:t>
            </w:r>
            <w:r w:rsidR="002B3044" w:rsidRPr="005B7A57">
              <w:rPr>
                <w:rFonts w:ascii="Times New Roman" w:hAnsi="Times New Roman" w:cs="Times New Roman"/>
              </w:rPr>
              <w:t>.</w:t>
            </w:r>
            <w:r w:rsidR="004C5B6E" w:rsidRPr="005B7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4C5B6E" w:rsidRPr="005B7A57" w:rsidRDefault="004C5B6E" w:rsidP="005B7A57">
            <w:pPr>
              <w:spacing w:after="200" w:line="276" w:lineRule="auto"/>
              <w:ind w:left="102"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</w:t>
            </w:r>
            <w:r w:rsidR="002B3044" w:rsidRPr="005B7A57">
              <w:rPr>
                <w:rFonts w:ascii="Times New Roman" w:hAnsi="Times New Roman" w:cs="Times New Roman"/>
              </w:rPr>
              <w:t xml:space="preserve"> – Хасково </w:t>
            </w:r>
          </w:p>
        </w:tc>
      </w:tr>
      <w:tr w:rsidR="004C5B6E" w:rsidTr="00476D0A">
        <w:trPr>
          <w:trHeight w:val="2368"/>
        </w:trPr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4C5B6E" w:rsidRPr="005B7A57" w:rsidRDefault="002B3044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</w:t>
            </w:r>
            <w:r w:rsidR="004C5B6E" w:rsidRPr="005B7A57">
              <w:rPr>
                <w:rFonts w:ascii="Times New Roman" w:hAnsi="Times New Roman" w:cs="Times New Roman"/>
              </w:rPr>
              <w:t xml:space="preserve">.3. </w:t>
            </w:r>
            <w:r w:rsidRPr="005B7A57">
              <w:rPr>
                <w:rFonts w:ascii="Times New Roman" w:hAnsi="Times New Roman" w:cs="Times New Roman"/>
              </w:rPr>
              <w:t>Развитие</w:t>
            </w:r>
            <w:r w:rsidR="004C5B6E" w:rsidRPr="005B7A57">
              <w:rPr>
                <w:rFonts w:ascii="Times New Roman" w:hAnsi="Times New Roman" w:cs="Times New Roman"/>
              </w:rPr>
              <w:t xml:space="preserve"> на трансграничното сътрудничество при бедствия чрез сключване на двустранни и многостранни споразумения.</w:t>
            </w: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F27FD0" w:rsidRPr="005B7A57" w:rsidRDefault="002B3044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</w:t>
            </w:r>
            <w:r w:rsidR="004C5B6E" w:rsidRPr="005B7A57">
              <w:rPr>
                <w:rFonts w:ascii="Times New Roman" w:hAnsi="Times New Roman" w:cs="Times New Roman"/>
              </w:rPr>
              <w:t xml:space="preserve">.3.1. </w:t>
            </w:r>
            <w:r w:rsidR="00F27FD0" w:rsidRPr="005B7A57">
              <w:rPr>
                <w:rFonts w:ascii="Times New Roman" w:hAnsi="Times New Roman" w:cs="Times New Roman"/>
              </w:rPr>
              <w:t>Прилагане на двустранни и многостранни споразумения за трансгранично сътрудничество при бедствия</w:t>
            </w:r>
            <w:r w:rsidR="00476D0A" w:rsidRPr="005B7A57">
              <w:rPr>
                <w:rFonts w:ascii="Times New Roman" w:hAnsi="Times New Roman" w:cs="Times New Roman"/>
              </w:rPr>
              <w:t xml:space="preserve"> (</w:t>
            </w:r>
            <w:r w:rsidR="004C5B6E" w:rsidRPr="005B7A57">
              <w:rPr>
                <w:rFonts w:ascii="Times New Roman" w:hAnsi="Times New Roman" w:cs="Times New Roman"/>
              </w:rPr>
              <w:t>България – Турция;</w:t>
            </w:r>
            <w:r w:rsidR="00F27FD0" w:rsidRPr="005B7A57">
              <w:rPr>
                <w:rFonts w:ascii="Times New Roman" w:hAnsi="Times New Roman" w:cs="Times New Roman"/>
              </w:rPr>
              <w:t xml:space="preserve"> </w:t>
            </w:r>
            <w:r w:rsidR="004C5B6E" w:rsidRPr="005B7A57">
              <w:rPr>
                <w:rFonts w:ascii="Times New Roman" w:hAnsi="Times New Roman" w:cs="Times New Roman"/>
              </w:rPr>
              <w:t>България – Гърция</w:t>
            </w:r>
            <w:r w:rsidR="00476D0A" w:rsidRPr="005B7A57">
              <w:rPr>
                <w:rFonts w:ascii="Times New Roman" w:hAnsi="Times New Roman" w:cs="Times New Roman"/>
              </w:rPr>
              <w:t>)</w:t>
            </w:r>
            <w:r w:rsidR="004C5B6E" w:rsidRPr="005B7A57">
              <w:rPr>
                <w:rFonts w:ascii="Times New Roman" w:hAnsi="Times New Roman" w:cs="Times New Roman"/>
              </w:rPr>
              <w:t xml:space="preserve">. </w:t>
            </w:r>
          </w:p>
          <w:p w:rsidR="00F27FD0" w:rsidRPr="005B7A57" w:rsidRDefault="00F27FD0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4C5B6E" w:rsidRPr="005B7A57" w:rsidRDefault="004C5B6E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</w:t>
            </w:r>
            <w:r w:rsidR="00F27FD0" w:rsidRPr="005B7A57">
              <w:rPr>
                <w:rFonts w:ascii="Times New Roman" w:hAnsi="Times New Roman" w:cs="Times New Roman"/>
              </w:rPr>
              <w:t xml:space="preserve"> – Хасково;</w:t>
            </w:r>
            <w:r w:rsidRPr="005B7A57">
              <w:rPr>
                <w:rFonts w:ascii="Times New Roman" w:hAnsi="Times New Roman" w:cs="Times New Roman"/>
              </w:rPr>
              <w:t xml:space="preserve"> ОбСНРБ; </w:t>
            </w:r>
            <w:r w:rsidR="00F27FD0" w:rsidRPr="005B7A57">
              <w:rPr>
                <w:rFonts w:ascii="Times New Roman" w:hAnsi="Times New Roman" w:cs="Times New Roman"/>
              </w:rPr>
              <w:t>Структури на ЕСС</w:t>
            </w:r>
          </w:p>
        </w:tc>
      </w:tr>
      <w:tr w:rsidR="00F27FD0" w:rsidTr="00476D0A">
        <w:trPr>
          <w:trHeight w:val="240"/>
        </w:trPr>
        <w:tc>
          <w:tcPr>
            <w:tcW w:w="2605" w:type="dxa"/>
            <w:vMerge/>
          </w:tcPr>
          <w:p w:rsidR="00F27FD0" w:rsidRPr="005B7A57" w:rsidRDefault="00F27FD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F27FD0" w:rsidRPr="005B7A57" w:rsidRDefault="00F27F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2.3.4. Създаване на Европейски център за логистика чрез изграждане на склад за </w:t>
            </w:r>
            <w:r w:rsidRPr="005B7A57">
              <w:rPr>
                <w:rFonts w:ascii="Times New Roman" w:hAnsi="Times New Roman" w:cs="Times New Roman"/>
              </w:rPr>
              <w:lastRenderedPageBreak/>
              <w:t>готовност при бедствия.</w:t>
            </w:r>
          </w:p>
          <w:p w:rsidR="00F27FD0" w:rsidRPr="005B7A57" w:rsidRDefault="00F27FD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F27FD0" w:rsidRPr="005B7A57" w:rsidRDefault="00F27FD0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F27FD0" w:rsidRPr="005B7A57" w:rsidRDefault="00F27FD0" w:rsidP="005B7A57">
            <w:pPr>
              <w:spacing w:after="200" w:line="276" w:lineRule="auto"/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F27FD0" w:rsidTr="00476D0A">
        <w:trPr>
          <w:trHeight w:val="248"/>
        </w:trPr>
        <w:tc>
          <w:tcPr>
            <w:tcW w:w="2605" w:type="dxa"/>
            <w:vMerge/>
          </w:tcPr>
          <w:p w:rsidR="00F27FD0" w:rsidRPr="005B7A57" w:rsidRDefault="00F27FD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tcBorders>
              <w:bottom w:val="single" w:sz="4" w:space="0" w:color="auto"/>
            </w:tcBorders>
          </w:tcPr>
          <w:p w:rsidR="00F27FD0" w:rsidRPr="005B7A57" w:rsidRDefault="00F27FD0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2.3.5. Развитие на допълнителни способности за реагиране при различни видове инциденти, аварии и бедствия.</w:t>
            </w:r>
          </w:p>
          <w:p w:rsidR="00F27FD0" w:rsidRPr="005B7A57" w:rsidRDefault="00F27FD0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  <w:tcBorders>
              <w:bottom w:val="single" w:sz="4" w:space="0" w:color="auto"/>
            </w:tcBorders>
          </w:tcPr>
          <w:p w:rsidR="00F27FD0" w:rsidRPr="005B7A57" w:rsidRDefault="00F27FD0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  <w:tcBorders>
              <w:bottom w:val="single" w:sz="4" w:space="0" w:color="auto"/>
            </w:tcBorders>
          </w:tcPr>
          <w:p w:rsidR="00F27FD0" w:rsidRPr="005B7A57" w:rsidRDefault="00F27FD0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RPr="005B7A57" w:rsidTr="00476D0A">
        <w:trPr>
          <w:gridAfter w:val="3"/>
          <w:wAfter w:w="7743" w:type="dxa"/>
          <w:trHeight w:val="285"/>
        </w:trPr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 w:val="restart"/>
          </w:tcPr>
          <w:p w:rsidR="004C5B6E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</w:t>
            </w:r>
            <w:r w:rsidR="006F5B88" w:rsidRPr="005B7A57">
              <w:rPr>
                <w:rFonts w:ascii="Times New Roman" w:hAnsi="Times New Roman" w:cs="Times New Roman"/>
              </w:rPr>
              <w:t xml:space="preserve"> Изграждане на система</w:t>
            </w:r>
            <w:r w:rsidR="004C5B6E" w:rsidRPr="005B7A57">
              <w:rPr>
                <w:rFonts w:ascii="Times New Roman" w:hAnsi="Times New Roman" w:cs="Times New Roman"/>
              </w:rPr>
              <w:t xml:space="preserve"> за провеждане на обучения, тренировки и учения на съставните части на единната спасителна система, включваща и механизми за мониторинг и оценка.</w:t>
            </w:r>
          </w:p>
        </w:tc>
        <w:tc>
          <w:tcPr>
            <w:tcW w:w="2566" w:type="dxa"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</w:t>
            </w:r>
            <w:r w:rsidR="004C5B6E" w:rsidRPr="005B7A57">
              <w:rPr>
                <w:rFonts w:ascii="Times New Roman" w:hAnsi="Times New Roman" w:cs="Times New Roman"/>
              </w:rPr>
              <w:t xml:space="preserve">.1. </w:t>
            </w:r>
            <w:r w:rsidRPr="005B7A57">
              <w:rPr>
                <w:rFonts w:ascii="Times New Roman" w:hAnsi="Times New Roman" w:cs="Times New Roman"/>
              </w:rPr>
              <w:t>Разработване</w:t>
            </w:r>
            <w:r w:rsidR="00CF18FC" w:rsidRPr="005B7A57">
              <w:rPr>
                <w:rFonts w:ascii="Times New Roman" w:hAnsi="Times New Roman" w:cs="Times New Roman"/>
              </w:rPr>
              <w:t xml:space="preserve"> на механизъ</w:t>
            </w:r>
            <w:r w:rsidR="004C5B6E" w:rsidRPr="005B7A57">
              <w:rPr>
                <w:rFonts w:ascii="Times New Roman" w:hAnsi="Times New Roman" w:cs="Times New Roman"/>
              </w:rPr>
              <w:t>м за извършване на оценка и анализ на предприетите действия непосредствено преди, по време на и след бедствия</w:t>
            </w:r>
            <w:r w:rsidRPr="005B7A57">
              <w:rPr>
                <w:rFonts w:ascii="Times New Roman" w:hAnsi="Times New Roman" w:cs="Times New Roman"/>
              </w:rPr>
              <w:t>.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014" w:type="dxa"/>
          </w:tcPr>
          <w:p w:rsidR="004C5B6E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2.4.1.1. Подпомагане разработването на механизма чрез изготвяне на анализи и препоръки и обобщаване на добри практики.</w:t>
            </w:r>
          </w:p>
        </w:tc>
        <w:tc>
          <w:tcPr>
            <w:tcW w:w="2163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</w:t>
            </w:r>
            <w:r w:rsidR="00092418" w:rsidRPr="005B7A57">
              <w:rPr>
                <w:rFonts w:ascii="Times New Roman" w:hAnsi="Times New Roman" w:cs="Times New Roman"/>
              </w:rPr>
              <w:t xml:space="preserve"> – Хасково </w:t>
            </w:r>
          </w:p>
        </w:tc>
      </w:tr>
      <w:tr w:rsidR="004C5B6E" w:rsidTr="00476D0A">
        <w:trPr>
          <w:trHeight w:val="544"/>
        </w:trPr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2.4.2.</w:t>
            </w:r>
            <w:r w:rsidR="004C5B6E" w:rsidRPr="005B7A57">
              <w:rPr>
                <w:rFonts w:ascii="Times New Roman" w:hAnsi="Times New Roman" w:cs="Times New Roman"/>
              </w:rPr>
              <w:t xml:space="preserve"> Изготвяне на национална програма за провеждане на обучения, тренировки и учения на съставните части на Единната спасителна система .</w:t>
            </w:r>
          </w:p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C5B6E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2.4.2.1. Изпълнение на националната програма за обучения, тренировки и учения на съставните части на ЕСС.</w:t>
            </w:r>
          </w:p>
        </w:tc>
        <w:tc>
          <w:tcPr>
            <w:tcW w:w="2163" w:type="dxa"/>
          </w:tcPr>
          <w:p w:rsidR="004C5B6E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</w:t>
            </w:r>
            <w:r w:rsidR="00D17E4E" w:rsidRPr="005B7A57">
              <w:rPr>
                <w:rFonts w:ascii="Times New Roman" w:hAnsi="Times New Roman" w:cs="Times New Roman"/>
              </w:rPr>
              <w:t>;</w:t>
            </w:r>
          </w:p>
          <w:p w:rsidR="00D17E4E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Съставни части на ЕСС</w:t>
            </w:r>
          </w:p>
        </w:tc>
      </w:tr>
      <w:tr w:rsidR="00092418" w:rsidTr="00476D0A">
        <w:trPr>
          <w:trHeight w:val="632"/>
        </w:trPr>
        <w:tc>
          <w:tcPr>
            <w:tcW w:w="2605" w:type="dxa"/>
            <w:vMerge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17E4E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2.4.3. Въвеждане на механизъм за мониторинг и оценка на проведените обучения, тренировки и учения на съставните части на ЕСС.</w:t>
            </w:r>
          </w:p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092418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2.4.3.1. Изучаване и прилагане на въведения механизъм за мониторинг и оценка на проведените обучения, тренировки и учения на частите на ЕСС.</w:t>
            </w:r>
          </w:p>
        </w:tc>
        <w:tc>
          <w:tcPr>
            <w:tcW w:w="2163" w:type="dxa"/>
          </w:tcPr>
          <w:p w:rsidR="00D17E4E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</w:t>
            </w:r>
          </w:p>
          <w:p w:rsidR="00092418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Съставни части на ЕСС</w:t>
            </w:r>
          </w:p>
        </w:tc>
      </w:tr>
      <w:tr w:rsidR="00092418" w:rsidTr="00476D0A">
        <w:trPr>
          <w:trHeight w:val="488"/>
        </w:trPr>
        <w:tc>
          <w:tcPr>
            <w:tcW w:w="2605" w:type="dxa"/>
            <w:vMerge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17E4E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2.4.4.Повишаване на осигуреността със специализирана екипировка и оборудване</w:t>
            </w:r>
          </w:p>
          <w:p w:rsidR="00092418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на изградените способности за реагиране при бедствия на България.</w:t>
            </w:r>
          </w:p>
          <w:p w:rsidR="0092768E" w:rsidRPr="005B7A57" w:rsidRDefault="0092768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418" w:rsidTr="00476D0A">
        <w:trPr>
          <w:trHeight w:val="344"/>
        </w:trPr>
        <w:tc>
          <w:tcPr>
            <w:tcW w:w="2605" w:type="dxa"/>
            <w:vMerge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17E4E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2.4.5. Разработване на Насоки за координация и взаимодействие с ЕС, НАТО, ООН и други международни организации по оказване и получаване на</w:t>
            </w:r>
          </w:p>
          <w:p w:rsidR="00092418" w:rsidRPr="005B7A57" w:rsidRDefault="00D17E4E" w:rsidP="005B7A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5B7A57">
              <w:rPr>
                <w:rFonts w:ascii="Times New Roman" w:hAnsi="Times New Roman" w:cs="Times New Roman"/>
                <w:lang w:val="en-US"/>
              </w:rPr>
              <w:t>международна</w:t>
            </w:r>
            <w:proofErr w:type="spellEnd"/>
            <w:proofErr w:type="gramEnd"/>
            <w:r w:rsidRPr="005B7A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B7A57">
              <w:rPr>
                <w:rFonts w:ascii="Times New Roman" w:hAnsi="Times New Roman" w:cs="Times New Roman"/>
                <w:lang w:val="en-US"/>
              </w:rPr>
              <w:t>помощ</w:t>
            </w:r>
            <w:proofErr w:type="spellEnd"/>
            <w:r w:rsidRPr="005B7A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B7A57">
              <w:rPr>
                <w:rFonts w:ascii="Times New Roman" w:hAnsi="Times New Roman" w:cs="Times New Roman"/>
                <w:lang w:val="en-US"/>
              </w:rPr>
              <w:t>при</w:t>
            </w:r>
            <w:proofErr w:type="spellEnd"/>
            <w:r w:rsidRPr="005B7A57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5B7A57">
              <w:rPr>
                <w:rFonts w:ascii="Times New Roman" w:hAnsi="Times New Roman" w:cs="Times New Roman"/>
                <w:lang w:val="en-US"/>
              </w:rPr>
              <w:t>бедствия</w:t>
            </w:r>
            <w:proofErr w:type="spellEnd"/>
            <w:r w:rsidRPr="005B7A57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92768E" w:rsidRPr="005B7A57" w:rsidRDefault="0092768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92418" w:rsidTr="00476D0A">
        <w:trPr>
          <w:trHeight w:val="2816"/>
        </w:trPr>
        <w:tc>
          <w:tcPr>
            <w:tcW w:w="2605" w:type="dxa"/>
            <w:vMerge/>
          </w:tcPr>
          <w:p w:rsidR="00092418" w:rsidRPr="005B7A57" w:rsidRDefault="0009241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D17E4E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2.4.6. Повишаване на способностите за реагиране чрез ефективно използване на обучителната програма на Механизма за гражданска защита на Съюза, както и</w:t>
            </w:r>
          </w:p>
          <w:p w:rsidR="00092418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други курсове и програми за обучение.</w:t>
            </w:r>
          </w:p>
          <w:p w:rsidR="006248A7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092418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2.4.6.1.Участие на служители от институциите на територията на област Хасково в обучения, курсове и т.н.</w:t>
            </w:r>
          </w:p>
        </w:tc>
        <w:tc>
          <w:tcPr>
            <w:tcW w:w="2163" w:type="dxa"/>
          </w:tcPr>
          <w:p w:rsidR="00D17E4E" w:rsidRPr="005B7A57" w:rsidRDefault="00D17E4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ОбСНРБ; Административни ръководители на представителства на централната изпълнителна власт на територията на Област Хасково.</w:t>
            </w:r>
          </w:p>
        </w:tc>
      </w:tr>
      <w:tr w:rsidR="006248A7" w:rsidTr="00476D0A">
        <w:trPr>
          <w:trHeight w:val="216"/>
        </w:trPr>
        <w:tc>
          <w:tcPr>
            <w:tcW w:w="2605" w:type="dxa"/>
            <w:vMerge/>
          </w:tcPr>
          <w:p w:rsidR="006248A7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6248A7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2.4.7. Изграждане на Европейски център за обучение на парамедици и други специалисти за реагиране при инциденти,</w:t>
            </w:r>
          </w:p>
          <w:p w:rsidR="006248A7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аварии и бедствия.</w:t>
            </w:r>
          </w:p>
        </w:tc>
        <w:tc>
          <w:tcPr>
            <w:tcW w:w="3014" w:type="dxa"/>
          </w:tcPr>
          <w:p w:rsidR="006248A7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6248A7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RPr="005B7A57" w:rsidTr="00476D0A">
        <w:trPr>
          <w:gridAfter w:val="3"/>
          <w:wAfter w:w="7743" w:type="dxa"/>
          <w:trHeight w:val="285"/>
        </w:trPr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RPr="005B7A57" w:rsidTr="00476D0A">
        <w:trPr>
          <w:gridAfter w:val="3"/>
          <w:wAfter w:w="7743" w:type="dxa"/>
          <w:trHeight w:val="285"/>
        </w:trPr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c>
          <w:tcPr>
            <w:tcW w:w="2605" w:type="dxa"/>
            <w:vMerge w:val="restart"/>
          </w:tcPr>
          <w:p w:rsidR="004C5B6E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2.5. </w:t>
            </w:r>
            <w:r w:rsidR="004C5B6E" w:rsidRPr="005B7A57">
              <w:rPr>
                <w:rFonts w:ascii="Times New Roman" w:hAnsi="Times New Roman" w:cs="Times New Roman"/>
              </w:rPr>
              <w:t xml:space="preserve">Изграждане,  </w:t>
            </w:r>
            <w:r w:rsidR="004C5B6E" w:rsidRPr="005B7A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4C5B6E" w:rsidRPr="005B7A57">
              <w:rPr>
                <w:rFonts w:ascii="Times New Roman" w:hAnsi="Times New Roman" w:cs="Times New Roman"/>
              </w:rPr>
              <w:t>поддържане   и разширяване на системата за ранно предупреждение на населението и органите на изпълнителната власт чрез използването на съвременни технологии.</w:t>
            </w:r>
          </w:p>
        </w:tc>
        <w:tc>
          <w:tcPr>
            <w:tcW w:w="2566" w:type="dxa"/>
          </w:tcPr>
          <w:p w:rsidR="004C5B6E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</w:t>
            </w:r>
            <w:r w:rsidR="004C5B6E" w:rsidRPr="005B7A57">
              <w:rPr>
                <w:rFonts w:ascii="Times New Roman" w:hAnsi="Times New Roman" w:cs="Times New Roman"/>
              </w:rPr>
              <w:t>.</w:t>
            </w:r>
            <w:r w:rsidRPr="005B7A57">
              <w:rPr>
                <w:rFonts w:ascii="Times New Roman" w:hAnsi="Times New Roman" w:cs="Times New Roman"/>
              </w:rPr>
              <w:t>5.</w:t>
            </w:r>
            <w:r w:rsidR="004C5B6E" w:rsidRPr="005B7A57">
              <w:rPr>
                <w:rFonts w:ascii="Times New Roman" w:hAnsi="Times New Roman" w:cs="Times New Roman"/>
              </w:rPr>
              <w:t>1. Анализиране на наличните системи за мониторинг и изготвяне на прогнози, с цел усъвършенстване на системата за ранно предупреждение.</w:t>
            </w:r>
          </w:p>
        </w:tc>
        <w:tc>
          <w:tcPr>
            <w:tcW w:w="3014" w:type="dxa"/>
          </w:tcPr>
          <w:p w:rsidR="004C5B6E" w:rsidRPr="005B7A57" w:rsidRDefault="006248A7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2.5.1.1. Анализиране на наличните системи за мониторинг и изготвяне на прогнози; изработване на предложения за тяхното надграждане и модернизиране.</w:t>
            </w:r>
          </w:p>
        </w:tc>
        <w:tc>
          <w:tcPr>
            <w:tcW w:w="2163" w:type="dxa"/>
          </w:tcPr>
          <w:p w:rsidR="004C5B6E" w:rsidRPr="005B7A57" w:rsidRDefault="0050695B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ОбСНРБ; Административни ръководители на представителства на централната изпълнителна власт на територията на Област Хасково.</w:t>
            </w:r>
          </w:p>
        </w:tc>
      </w:tr>
      <w:tr w:rsidR="004C5B6E" w:rsidTr="00476D0A">
        <w:trPr>
          <w:trHeight w:val="1814"/>
        </w:trPr>
        <w:tc>
          <w:tcPr>
            <w:tcW w:w="2605" w:type="dxa"/>
            <w:vMerge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C5B6E" w:rsidRPr="005B7A57" w:rsidRDefault="0050695B" w:rsidP="005B7A57">
            <w:pPr>
              <w:ind w:right="101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2.5.</w:t>
            </w:r>
            <w:r w:rsidR="004C5B6E" w:rsidRPr="005B7A57">
              <w:rPr>
                <w:rFonts w:ascii="Times New Roman" w:hAnsi="Times New Roman" w:cs="Times New Roman"/>
              </w:rPr>
              <w:t xml:space="preserve">2. Използване на съвременните технологии и иновации за изграждане на ефективна система за ранно предупреждение на населението и органите на местна власт. </w:t>
            </w:r>
          </w:p>
          <w:p w:rsidR="004C5B6E" w:rsidRPr="005B7A57" w:rsidRDefault="004C5B6E" w:rsidP="005B7A57">
            <w:pPr>
              <w:ind w:right="101"/>
              <w:jc w:val="both"/>
              <w:rPr>
                <w:rFonts w:ascii="Times New Roman" w:hAnsi="Times New Roman" w:cs="Times New Roman"/>
                <w:lang w:val="en-US"/>
              </w:rPr>
            </w:pPr>
            <w:r w:rsidRPr="005B7A57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014" w:type="dxa"/>
          </w:tcPr>
          <w:p w:rsidR="004C5B6E" w:rsidRPr="005B7A57" w:rsidRDefault="0050695B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2.5.2.1. С</w:t>
            </w:r>
            <w:r w:rsidR="004C5B6E" w:rsidRPr="005B7A57">
              <w:rPr>
                <w:rFonts w:ascii="Times New Roman" w:hAnsi="Times New Roman" w:cs="Times New Roman"/>
              </w:rPr>
              <w:t xml:space="preserve">ключване на споразумение с мобилни оператори за </w:t>
            </w:r>
            <w:r w:rsidRPr="005B7A57">
              <w:rPr>
                <w:rFonts w:ascii="Times New Roman" w:hAnsi="Times New Roman" w:cs="Times New Roman"/>
              </w:rPr>
              <w:t>оповестяване с текстово съобщение на лица, намиращи се в застрашени или бедстващи зони</w:t>
            </w:r>
            <w:r w:rsidR="004C5B6E" w:rsidRPr="005B7A5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163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Областен управител, Кметове на общини, ОД МВР – Хасково, РД ПБЗН</w:t>
            </w:r>
            <w:r w:rsidR="0050695B" w:rsidRPr="005B7A57">
              <w:rPr>
                <w:rFonts w:ascii="Times New Roman" w:hAnsi="Times New Roman" w:cs="Times New Roman"/>
              </w:rPr>
              <w:t xml:space="preserve"> – Хасково</w:t>
            </w:r>
            <w:r w:rsidRPr="005B7A57">
              <w:rPr>
                <w:rFonts w:ascii="Times New Roman" w:hAnsi="Times New Roman" w:cs="Times New Roman"/>
              </w:rPr>
              <w:t xml:space="preserve">, мобилни оператори.  </w:t>
            </w:r>
          </w:p>
        </w:tc>
      </w:tr>
      <w:tr w:rsidR="00BD2C86" w:rsidTr="00476D0A">
        <w:trPr>
          <w:trHeight w:val="216"/>
        </w:trPr>
        <w:tc>
          <w:tcPr>
            <w:tcW w:w="2605" w:type="dxa"/>
            <w:vMerge w:val="restart"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2.6.</w:t>
            </w:r>
            <w:r w:rsidRPr="005B7A57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Ефективно възстановяване след бедствия при  задължително спазване на принципа „да  изградим отново, но по-добре".</w:t>
            </w:r>
          </w:p>
        </w:tc>
        <w:tc>
          <w:tcPr>
            <w:tcW w:w="2566" w:type="dxa"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2.6.1.Изграждане на система за оценка на потребностите след бедствия.</w:t>
            </w:r>
          </w:p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2.6.1.1. Прилагане на система за оценка на потребностите след бедствия на областно ниво.</w:t>
            </w:r>
          </w:p>
        </w:tc>
        <w:tc>
          <w:tcPr>
            <w:tcW w:w="2163" w:type="dxa"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ОбСНРБ; Административни ръководители на представителства на централната изпълнителна власт на територията на Област Хасково</w:t>
            </w:r>
          </w:p>
        </w:tc>
      </w:tr>
      <w:tr w:rsidR="00BD2C86" w:rsidTr="00476D0A">
        <w:trPr>
          <w:trHeight w:val="3576"/>
        </w:trPr>
        <w:tc>
          <w:tcPr>
            <w:tcW w:w="2605" w:type="dxa"/>
            <w:vMerge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5B7A57">
              <w:rPr>
                <w:rFonts w:ascii="Times New Roman" w:hAnsi="Times New Roman" w:cs="Times New Roman"/>
              </w:rPr>
              <w:t xml:space="preserve">2.6.2. Въвеждане на планиране на възстановяването след бедствия при спазване на принципа „да изградим отново, но по-добре“. </w:t>
            </w:r>
          </w:p>
        </w:tc>
        <w:tc>
          <w:tcPr>
            <w:tcW w:w="3014" w:type="dxa"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2.6.2.1. Изработване на планове за възстановяване след бедствия със залагане на принципа „да изградим отно</w:t>
            </w:r>
            <w:r w:rsidR="008360C6" w:rsidRPr="005B7A57">
              <w:rPr>
                <w:rFonts w:ascii="Times New Roman" w:hAnsi="Times New Roman" w:cs="Times New Roman"/>
              </w:rPr>
              <w:t>во, но по-добре“; планиране на възстановите</w:t>
            </w:r>
            <w:r w:rsidRPr="005B7A57">
              <w:rPr>
                <w:rFonts w:ascii="Times New Roman" w:hAnsi="Times New Roman" w:cs="Times New Roman"/>
              </w:rPr>
              <w:t>лни дейности, съответстващи на актуалното законодателство в различните инфраструктурни, териториалноустройствени и др. сектори.</w:t>
            </w:r>
          </w:p>
        </w:tc>
        <w:tc>
          <w:tcPr>
            <w:tcW w:w="2163" w:type="dxa"/>
          </w:tcPr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BD2C86" w:rsidRPr="005B7A57" w:rsidRDefault="00BD2C86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Областен управител, Кметове на общини , РДНСК – Хасково.</w:t>
            </w:r>
          </w:p>
        </w:tc>
      </w:tr>
      <w:tr w:rsidR="00CF112E" w:rsidTr="00476D0A">
        <w:tc>
          <w:tcPr>
            <w:tcW w:w="2605" w:type="dxa"/>
            <w:vMerge w:val="restart"/>
          </w:tcPr>
          <w:p w:rsidR="00CF112E" w:rsidRPr="005B7A57" w:rsidRDefault="00CF112E" w:rsidP="005B7A57">
            <w:pPr>
              <w:ind w:left="34" w:right="101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 Въвеждане на механизми за осигуряване на свързаност между отделните сектори по отношение на намаляването на риска от бедствия.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3.1.1. Включване на адекватни мерки за намаляване на риска от  бедствия в интегрираните териториални стратегии за развитие на шестте региона за планиране от ниво 2 и в плановете за интегрирано развитие на общините.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3.1.1.1. Включване на адекватни мерки за намаляване на риска от  бедствия в интегрираните териториални стратегии за развитие на Южен централен район  за планиране от ниво 2 и в плановете за интегрирано развитие на общините на територията на област</w:t>
            </w:r>
            <w:r w:rsidR="00DC6AFF" w:rsidRPr="005B7A57">
              <w:rPr>
                <w:rFonts w:ascii="Times New Roman" w:hAnsi="Times New Roman" w:cs="Times New Roman"/>
              </w:rPr>
              <w:t xml:space="preserve"> </w:t>
            </w:r>
            <w:r w:rsidRPr="005B7A57">
              <w:rPr>
                <w:rFonts w:ascii="Times New Roman" w:hAnsi="Times New Roman" w:cs="Times New Roman"/>
              </w:rPr>
              <w:t>Хасково.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3.1.1.2. Изготвяне на списък с недвижими имоти държавна собственост и тяхната пригодност за ползването им като логистични центрове, снабдителни центрове и площи за разгъване на палаткови лагери или поставяне на фургони, складиране на инертни материали или други свързани с превенцията и отстраняването на щетите от бедствия.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F112E" w:rsidRPr="005B7A57" w:rsidRDefault="00CF112E" w:rsidP="005B7A57">
            <w:pPr>
              <w:ind w:left="-16" w:right="102" w:firstLine="16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Областен управител, Кметове на общини</w:t>
            </w: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ind w:left="102" w:right="102"/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8360C6" w:rsidP="005B7A57">
            <w:pPr>
              <w:ind w:right="102"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Областен </w:t>
            </w:r>
            <w:r w:rsidR="00CF112E" w:rsidRPr="005B7A57">
              <w:rPr>
                <w:rFonts w:ascii="Times New Roman" w:hAnsi="Times New Roman" w:cs="Times New Roman"/>
              </w:rPr>
              <w:t>управител</w:t>
            </w:r>
          </w:p>
        </w:tc>
      </w:tr>
      <w:tr w:rsidR="00CF112E" w:rsidTr="00476D0A">
        <w:trPr>
          <w:trHeight w:val="4240"/>
        </w:trPr>
        <w:tc>
          <w:tcPr>
            <w:tcW w:w="2605" w:type="dxa"/>
            <w:vMerge/>
          </w:tcPr>
          <w:p w:rsidR="00CF112E" w:rsidRPr="005B7A57" w:rsidRDefault="00CF112E" w:rsidP="005B7A57">
            <w:pPr>
              <w:ind w:left="34"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3.1.2. Изготвяне на доклади с приоритетните дейности за намаляване на риска от бедствия , за който е необходимо финансиране. </w:t>
            </w:r>
          </w:p>
        </w:tc>
        <w:tc>
          <w:tcPr>
            <w:tcW w:w="3014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3.1.2.1. Събиране на предложения и представяне на доклади на областно и общинско ниво за приоритетни дейности за намаляване риска от бедствия, за който е необходимо финансиране.</w:t>
            </w:r>
          </w:p>
        </w:tc>
        <w:tc>
          <w:tcPr>
            <w:tcW w:w="2163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ОСНРБ – Хасково; ОбСНРБ; РИОСВ – Хасково, Областна комисия по чл. 183 , ал.3 от ЗВ; Кметове на общини; РД ПБЗН, БД ИБР – Пловдив, Държавно предприятие „Управление и стопанисване на язовири“ – София, ДГС – Хасково, ОПУ- Хасково, ВиК оператори на територията на област Хасково. 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112E" w:rsidTr="00476D0A">
        <w:trPr>
          <w:trHeight w:val="4048"/>
        </w:trPr>
        <w:tc>
          <w:tcPr>
            <w:tcW w:w="2605" w:type="dxa"/>
            <w:vMerge/>
          </w:tcPr>
          <w:p w:rsidR="00CF112E" w:rsidRPr="005B7A57" w:rsidRDefault="00CF112E" w:rsidP="005B7A57">
            <w:pPr>
              <w:ind w:left="34" w:right="10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3.1.3. Изготвяне и изпълнение на Национална програма за превенция и ограничаване на свлачищата на територията на РБ, ерозията и абразията по Дунавското и Черноморско крайбрежие за периода след 2020 г., която се съобразява с промените в климата.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3.1.3.1.  Включване в годишните планове за изпълнение на Областната програма за намаляване на риска от бедствия на мерки от Национална програма за превенция и ограничаване на свлачищата на територията на РБ, ерозията и абразията по Дунавското и Черноморско крайбрежие за периода след 2020г., съобразена с  промените в климата.</w:t>
            </w:r>
          </w:p>
        </w:tc>
        <w:tc>
          <w:tcPr>
            <w:tcW w:w="2163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Областен управител, Кметове на общини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112E" w:rsidTr="00476D0A">
        <w:trPr>
          <w:trHeight w:val="3096"/>
        </w:trPr>
        <w:tc>
          <w:tcPr>
            <w:tcW w:w="2605" w:type="dxa"/>
            <w:vMerge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F112E" w:rsidRPr="005B7A57" w:rsidRDefault="00CF112E" w:rsidP="005B7A5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3.1.4. Изготвяне и изпълнение на планове за управление на риска от наводнения /ПУРН/ 2021-2027г., които вземат предвид въздействието на промените на климата. </w:t>
            </w:r>
          </w:p>
          <w:p w:rsidR="00CF112E" w:rsidRPr="005B7A57" w:rsidRDefault="00CF112E" w:rsidP="005B7A5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F112E" w:rsidRPr="005B7A57" w:rsidRDefault="00CF112E" w:rsidP="005B7A5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  <w:p w:rsidR="00CF112E" w:rsidRPr="005B7A57" w:rsidRDefault="00CF112E" w:rsidP="005B7A57">
            <w:pPr>
              <w:ind w:firstLine="709"/>
              <w:contextualSpacing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3014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3.1.4.1.  Изготвяне и изпълнение на планове за управление на риска от наводнения /ПУРН/ 2021-2027г., които вземат предвид въздействието на промените на климата</w:t>
            </w:r>
          </w:p>
        </w:tc>
        <w:tc>
          <w:tcPr>
            <w:tcW w:w="2163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ОСНРБ; ОбСНРБ, РИОСВ – Хасково, Областна комисия по чл. 183, ал.3 от ЗВ; Кметове на общини; БД ИБР – Пловдив, Държавно предприятие „управление и стопанисване на язовири „ – София, др.</w:t>
            </w:r>
          </w:p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112E" w:rsidTr="00476D0A">
        <w:trPr>
          <w:trHeight w:val="1265"/>
        </w:trPr>
        <w:tc>
          <w:tcPr>
            <w:tcW w:w="2605" w:type="dxa"/>
            <w:vMerge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F112E" w:rsidRPr="005B7A57" w:rsidRDefault="00CF112E" w:rsidP="005B7A57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3.1.5. Насърчаване на научните изследвания и разработки в областта на намаляването на риска от бедствия.</w:t>
            </w:r>
          </w:p>
          <w:p w:rsidR="00CF112E" w:rsidRPr="005B7A57" w:rsidRDefault="00CF112E" w:rsidP="005B7A57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C5B6E" w:rsidTr="00476D0A">
        <w:trPr>
          <w:trHeight w:val="72"/>
        </w:trPr>
        <w:tc>
          <w:tcPr>
            <w:tcW w:w="2605" w:type="dxa"/>
            <w:vMerge w:val="restart"/>
          </w:tcPr>
          <w:p w:rsidR="004C5B6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4.1</w:t>
            </w:r>
            <w:r w:rsidR="004C5B6E" w:rsidRPr="005B7A57">
              <w:rPr>
                <w:rFonts w:ascii="Times New Roman" w:hAnsi="Times New Roman" w:cs="Times New Roman"/>
              </w:rPr>
              <w:t xml:space="preserve">. Подобряване разбирането и адекватно оценяване на въздействието на бедствията върху </w:t>
            </w:r>
            <w:r w:rsidR="004C5B6E" w:rsidRPr="005B7A57">
              <w:rPr>
                <w:rFonts w:ascii="Times New Roman" w:hAnsi="Times New Roman" w:cs="Times New Roman"/>
              </w:rPr>
              <w:lastRenderedPageBreak/>
              <w:t>публичните финанси.</w:t>
            </w:r>
          </w:p>
        </w:tc>
        <w:tc>
          <w:tcPr>
            <w:tcW w:w="2566" w:type="dxa"/>
          </w:tcPr>
          <w:p w:rsidR="00CC3798" w:rsidRPr="005B7A57" w:rsidRDefault="00CC379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 xml:space="preserve">4.1.1. Стимулиране на застраховането и други механизми за трансфериране на риска сред населението и </w:t>
            </w:r>
            <w:r w:rsidRPr="005B7A57">
              <w:rPr>
                <w:rFonts w:ascii="Times New Roman" w:hAnsi="Times New Roman" w:cs="Times New Roman"/>
              </w:rPr>
              <w:lastRenderedPageBreak/>
              <w:t>частния сектор с цел по-бързо възстановяване след бедствия.</w:t>
            </w:r>
          </w:p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4C5B6E" w:rsidRPr="005B7A57" w:rsidRDefault="004C5B6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C3798" w:rsidTr="00476D0A">
        <w:trPr>
          <w:trHeight w:val="176"/>
        </w:trPr>
        <w:tc>
          <w:tcPr>
            <w:tcW w:w="2605" w:type="dxa"/>
            <w:vMerge/>
          </w:tcPr>
          <w:p w:rsidR="00CC3798" w:rsidRPr="005B7A57" w:rsidRDefault="00CC379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C3798" w:rsidRPr="005B7A57" w:rsidRDefault="00CC379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4.1.2. Осигуряване на  базата на публично-частно партньорство на ниско лихвени кредити за населението в риск от/или засегнато от бедствие.</w:t>
            </w:r>
          </w:p>
          <w:p w:rsidR="0092768E" w:rsidRPr="005B7A57" w:rsidRDefault="0092768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C3798" w:rsidRPr="005B7A57" w:rsidRDefault="00CC379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C3798" w:rsidRPr="005B7A57" w:rsidRDefault="00CC3798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112E" w:rsidTr="00476D0A">
        <w:trPr>
          <w:trHeight w:val="3344"/>
        </w:trPr>
        <w:tc>
          <w:tcPr>
            <w:tcW w:w="2605" w:type="dxa"/>
            <w:vMerge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CF112E" w:rsidRPr="005B7A57" w:rsidRDefault="00CC3798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4.1.3. Въвеждане на механизми за осигуряване на ликвидност при бедствия с голям мащаб, с цел по-бързо и ефективно реагиране и възстановяване/катастрофичен фонд, параметрично суверенно застраховане, катастрофични облигации и др./</w:t>
            </w:r>
          </w:p>
          <w:p w:rsidR="0092768E" w:rsidRPr="005B7A57" w:rsidRDefault="0092768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F112E" w:rsidRPr="005B7A57" w:rsidRDefault="00CF112E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36F9F" w:rsidTr="00476D0A">
        <w:trPr>
          <w:trHeight w:val="3880"/>
        </w:trPr>
        <w:tc>
          <w:tcPr>
            <w:tcW w:w="2605" w:type="dxa"/>
            <w:vMerge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4.1.4. Насърчаване учредяването и развитието на инструменти за взаимно подпомагане (фонд Общинска солидарност и др.)</w:t>
            </w:r>
          </w:p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  <w:lang w:val="en-US"/>
              </w:rPr>
              <w:t>4</w:t>
            </w:r>
            <w:r w:rsidRPr="005B7A57">
              <w:rPr>
                <w:rFonts w:ascii="Times New Roman" w:hAnsi="Times New Roman" w:cs="Times New Roman"/>
              </w:rPr>
              <w:t>.1.4.1. Провеждане на разяснителна кампания за възможните форми за взаимно подпомагане; даване гласност за добри национални и международни практики.</w:t>
            </w:r>
          </w:p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4.1.4.2. Препоръка за изграждане на фонд „ Общинска солидарност „ в общините на територията на област Хасково , при наличие на финансова възможност за струуриране на такъв фонд.</w:t>
            </w:r>
          </w:p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Кметове на общини и кметове на населени места; Ръководители на администрации поделения на централната изпълнителна власт</w:t>
            </w:r>
          </w:p>
        </w:tc>
      </w:tr>
      <w:tr w:rsidR="00436F9F" w:rsidTr="00476D0A">
        <w:trPr>
          <w:trHeight w:val="1696"/>
        </w:trPr>
        <w:tc>
          <w:tcPr>
            <w:tcW w:w="2605" w:type="dxa"/>
            <w:vMerge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4.1.5. Мониторинг на разходваните финансови средства при превенция, реагиране, възстановяване и подпомагане.</w:t>
            </w:r>
          </w:p>
          <w:p w:rsidR="001E1D86" w:rsidRPr="005B7A57" w:rsidRDefault="001E1D8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4.1.5.1. Мониторинг на разходваните финансови средства при превенция, реагиране, възстановяване и подпомагане.</w:t>
            </w:r>
          </w:p>
        </w:tc>
        <w:tc>
          <w:tcPr>
            <w:tcW w:w="2163" w:type="dxa"/>
          </w:tcPr>
          <w:p w:rsidR="00436F9F" w:rsidRPr="005B7A57" w:rsidRDefault="00436F9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 xml:space="preserve">  ОбСНРБ Кметове на общини; АДФИ, Сметна палата, ОД МВР - Хасково, АОП, НАП</w:t>
            </w:r>
          </w:p>
        </w:tc>
      </w:tr>
      <w:tr w:rsidR="001E1D86" w:rsidTr="00476D0A">
        <w:trPr>
          <w:trHeight w:val="336"/>
        </w:trPr>
        <w:tc>
          <w:tcPr>
            <w:tcW w:w="2605" w:type="dxa"/>
            <w:vMerge w:val="restart"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 Повишаване ефективността на инвестициите, включително чрез иновативни решения, за намаляване на риска от бедствия и недопускане възникване на нови рискове.</w:t>
            </w:r>
          </w:p>
          <w:p w:rsidR="001E1D86" w:rsidRPr="005B7A57" w:rsidRDefault="001E1D86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</w:tcPr>
          <w:p w:rsidR="001E1D86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lastRenderedPageBreak/>
              <w:t>4.2.1. Повишаване на устойчивостта на доставките на основни стоки и услуги.</w:t>
            </w:r>
          </w:p>
        </w:tc>
        <w:tc>
          <w:tcPr>
            <w:tcW w:w="3014" w:type="dxa"/>
          </w:tcPr>
          <w:p w:rsidR="001E1D86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4.2.1.1. Актуализиране на списъка с фирми-доставчици на основни стоки/услуги в Областния план за защита при бедствия.</w:t>
            </w:r>
          </w:p>
        </w:tc>
        <w:tc>
          <w:tcPr>
            <w:tcW w:w="2163" w:type="dxa"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ОбСНРБ; Административни ръководители на представителства на централната изпълнителна власт на територията на Област Хасково</w:t>
            </w:r>
          </w:p>
        </w:tc>
      </w:tr>
      <w:tr w:rsidR="00CC0AEF" w:rsidTr="00476D0A">
        <w:trPr>
          <w:trHeight w:val="2600"/>
        </w:trPr>
        <w:tc>
          <w:tcPr>
            <w:tcW w:w="2605" w:type="dxa"/>
            <w:vMerge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shd w:val="clear" w:color="auto" w:fill="auto"/>
          </w:tcPr>
          <w:p w:rsidR="00CC0AEF" w:rsidRPr="005B7A57" w:rsidRDefault="00E435DC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</w:t>
            </w:r>
            <w:proofErr w:type="spellStart"/>
            <w:r w:rsidRPr="005B7A57">
              <w:rPr>
                <w:rFonts w:ascii="Times New Roman" w:hAnsi="Times New Roman" w:cs="Times New Roman"/>
              </w:rPr>
              <w:t>2</w:t>
            </w:r>
            <w:proofErr w:type="spellEnd"/>
            <w:r w:rsidRPr="005B7A57">
              <w:rPr>
                <w:rFonts w:ascii="Times New Roman" w:hAnsi="Times New Roman" w:cs="Times New Roman"/>
              </w:rPr>
              <w:t>. Изграждане, поддържане, укрепване, реконструкция и модернизация на системи, обекти, инфраструктура, съоръжения и др. с цел намаляване риска от бедствия, включително оборудване за наблюдение и оперативно управление.</w:t>
            </w:r>
          </w:p>
          <w:p w:rsidR="00CC0AEF" w:rsidRPr="005B7A57" w:rsidRDefault="00CC0AEF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4.2.2.1. Поддържане и укрепване на обектите, включени в списъка „Критична инфраструктура“.</w:t>
            </w:r>
          </w:p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ОСНРБ – Хасково; ОбСНРБ; Административни ръководители на представителства на централната изпълнителна власт на територията на Област Хасково</w:t>
            </w:r>
          </w:p>
        </w:tc>
      </w:tr>
      <w:tr w:rsidR="00CC0AEF" w:rsidTr="00476D0A">
        <w:trPr>
          <w:trHeight w:val="1560"/>
        </w:trPr>
        <w:tc>
          <w:tcPr>
            <w:tcW w:w="2605" w:type="dxa"/>
            <w:vMerge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shd w:val="clear" w:color="auto" w:fill="auto"/>
          </w:tcPr>
          <w:p w:rsidR="00CC0AEF" w:rsidRPr="005B7A57" w:rsidRDefault="00CC0AEF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4.2.3. Въвеждане на подход за извършване на публични и частни инвестиции, отчитащ риска от бедствия.</w:t>
            </w:r>
          </w:p>
          <w:p w:rsidR="00CC0AEF" w:rsidRPr="005B7A57" w:rsidRDefault="00CC0AEF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14" w:type="dxa"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4.2.3.1. Прилагане на областно ниво на подход за извършване на публични и частни инвестиции, отчитащи риска от бедствия.</w:t>
            </w:r>
          </w:p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</w:p>
          <w:p w:rsidR="00476D0A" w:rsidRPr="005B7A57" w:rsidRDefault="00476D0A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63" w:type="dxa"/>
          </w:tcPr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Областна администрация-Хасково, Органи на изпълнителната власт</w:t>
            </w:r>
          </w:p>
          <w:p w:rsidR="00CC0AEF" w:rsidRPr="005B7A57" w:rsidRDefault="00CC0AEF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76D0A" w:rsidTr="00476D0A">
        <w:trPr>
          <w:trHeight w:val="3174"/>
        </w:trPr>
        <w:tc>
          <w:tcPr>
            <w:tcW w:w="2605" w:type="dxa"/>
            <w:vMerge/>
          </w:tcPr>
          <w:p w:rsidR="00476D0A" w:rsidRPr="005B7A57" w:rsidRDefault="00476D0A" w:rsidP="005B7A5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66" w:type="dxa"/>
            <w:shd w:val="clear" w:color="auto" w:fill="auto"/>
          </w:tcPr>
          <w:p w:rsidR="00476D0A" w:rsidRPr="005B7A57" w:rsidRDefault="00476D0A" w:rsidP="005B7A57">
            <w:pPr>
              <w:tabs>
                <w:tab w:val="left" w:pos="2820"/>
              </w:tabs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4.2.4.Повишаване на дела на финансовите средства на национално, областно и общинско ниво за изпълнение на дейности за намаляване на риска от бедствия.</w:t>
            </w:r>
          </w:p>
        </w:tc>
        <w:tc>
          <w:tcPr>
            <w:tcW w:w="3014" w:type="dxa"/>
          </w:tcPr>
          <w:p w:rsidR="00476D0A" w:rsidRPr="005B7A57" w:rsidRDefault="00476D0A" w:rsidP="005B7A57">
            <w:pPr>
              <w:jc w:val="both"/>
              <w:rPr>
                <w:rFonts w:ascii="Times New Roman" w:hAnsi="Times New Roman" w:cs="Times New Roman"/>
              </w:rPr>
            </w:pPr>
            <w:r w:rsidRPr="005B7A57">
              <w:rPr>
                <w:rFonts w:ascii="Times New Roman" w:hAnsi="Times New Roman" w:cs="Times New Roman"/>
              </w:rPr>
              <w:t>4.2.4.1.Повишаване на дела на привлечените (от МКВП-МС, европейски програми и проекти) средства на областно ниво за изпълнение на дейности за намаляване на риска от бедствия.</w:t>
            </w:r>
          </w:p>
        </w:tc>
        <w:tc>
          <w:tcPr>
            <w:tcW w:w="2163" w:type="dxa"/>
          </w:tcPr>
          <w:p w:rsidR="00476D0A" w:rsidRPr="005B7A57" w:rsidRDefault="005B7A57" w:rsidP="005B7A5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Областна администрация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bookmarkStart w:id="0" w:name="_GoBack"/>
            <w:bookmarkEnd w:id="0"/>
            <w:r w:rsidR="00476D0A" w:rsidRPr="005B7A57">
              <w:rPr>
                <w:rFonts w:ascii="Times New Roman" w:hAnsi="Times New Roman" w:cs="Times New Roman"/>
              </w:rPr>
              <w:t>Хасково, Областен съвет за намаляване на риска от бедствия - Хасково</w:t>
            </w:r>
          </w:p>
        </w:tc>
      </w:tr>
    </w:tbl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6D0A" w:rsidRDefault="00476D0A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D2C16" w:rsidRPr="00692E39" w:rsidRDefault="007700EB" w:rsidP="00E150DB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III</w:t>
      </w:r>
      <w:r w:rsidR="004D2C16" w:rsidRPr="00692E3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150D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150DB" w:rsidRPr="00692E3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92E39">
        <w:rPr>
          <w:rFonts w:ascii="Times New Roman" w:hAnsi="Times New Roman" w:cs="Times New Roman"/>
          <w:b/>
          <w:bCs/>
          <w:sz w:val="24"/>
          <w:szCs w:val="24"/>
        </w:rPr>
        <w:t>тчитане</w:t>
      </w:r>
      <w:r w:rsidR="00E150D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на  напредъка по  изпълнение</w:t>
      </w:r>
      <w:r w:rsidRPr="00692E39">
        <w:rPr>
          <w:rFonts w:ascii="Times New Roman" w:hAnsi="Times New Roman" w:cs="Times New Roman"/>
          <w:b/>
          <w:bCs/>
          <w:sz w:val="24"/>
          <w:szCs w:val="24"/>
        </w:rPr>
        <w:t xml:space="preserve">  на  </w:t>
      </w:r>
      <w:r>
        <w:rPr>
          <w:rFonts w:ascii="Times New Roman" w:hAnsi="Times New Roman" w:cs="Times New Roman"/>
          <w:b/>
          <w:bCs/>
          <w:sz w:val="24"/>
          <w:szCs w:val="24"/>
        </w:rPr>
        <w:t>областната</w:t>
      </w:r>
      <w:r w:rsidRPr="00692E39">
        <w:rPr>
          <w:rFonts w:ascii="Times New Roman" w:hAnsi="Times New Roman" w:cs="Times New Roman"/>
          <w:b/>
          <w:bCs/>
          <w:sz w:val="24"/>
          <w:szCs w:val="24"/>
        </w:rPr>
        <w:t xml:space="preserve"> програма за намаляване на риска от бедствия</w:t>
      </w:r>
      <w:r w:rsidR="004D2C16" w:rsidRPr="00692E3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D2C16" w:rsidRPr="00692E39" w:rsidRDefault="004D2C16" w:rsidP="002C043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 xml:space="preserve">За изпълнение на </w:t>
      </w:r>
      <w:r w:rsidR="00E150DB">
        <w:rPr>
          <w:rFonts w:ascii="Times New Roman" w:hAnsi="Times New Roman" w:cs="Times New Roman"/>
          <w:sz w:val="24"/>
          <w:szCs w:val="24"/>
        </w:rPr>
        <w:t>Областната</w:t>
      </w:r>
      <w:r w:rsidRPr="00692E39">
        <w:rPr>
          <w:rFonts w:ascii="Times New Roman" w:hAnsi="Times New Roman" w:cs="Times New Roman"/>
          <w:sz w:val="24"/>
          <w:szCs w:val="24"/>
        </w:rPr>
        <w:t xml:space="preserve"> програма за намаляване на риска от бедствия се приемат годишни планове, които съгласно разпоредбите на чл. 6</w:t>
      </w:r>
      <w:r w:rsidR="00297E65">
        <w:rPr>
          <w:rFonts w:ascii="Times New Roman" w:hAnsi="Times New Roman" w:cs="Times New Roman"/>
          <w:sz w:val="24"/>
          <w:szCs w:val="24"/>
        </w:rPr>
        <w:t>г</w:t>
      </w:r>
      <w:r w:rsidRPr="00692E39">
        <w:rPr>
          <w:rFonts w:ascii="Times New Roman" w:hAnsi="Times New Roman" w:cs="Times New Roman"/>
          <w:sz w:val="24"/>
          <w:szCs w:val="24"/>
        </w:rPr>
        <w:t xml:space="preserve">, ал. </w:t>
      </w:r>
      <w:r w:rsidR="00297E65">
        <w:rPr>
          <w:rFonts w:ascii="Times New Roman" w:hAnsi="Times New Roman" w:cs="Times New Roman"/>
          <w:sz w:val="24"/>
          <w:szCs w:val="24"/>
        </w:rPr>
        <w:t>6</w:t>
      </w:r>
      <w:r w:rsidRPr="00692E39">
        <w:rPr>
          <w:rFonts w:ascii="Times New Roman" w:hAnsi="Times New Roman" w:cs="Times New Roman"/>
          <w:sz w:val="24"/>
          <w:szCs w:val="24"/>
        </w:rPr>
        <w:t xml:space="preserve"> от ЗЗБ, задължително съдържат:</w:t>
      </w:r>
    </w:p>
    <w:p w:rsidR="004D2C16" w:rsidRPr="00692E39" w:rsidRDefault="004D2C16" w:rsidP="002C043D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оперативни цели;</w:t>
      </w:r>
    </w:p>
    <w:p w:rsidR="004D2C16" w:rsidRPr="00692E39" w:rsidRDefault="004D2C16" w:rsidP="002C043D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дейности;</w:t>
      </w:r>
    </w:p>
    <w:p w:rsidR="004D2C16" w:rsidRPr="00692E39" w:rsidRDefault="004D2C16" w:rsidP="002C043D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бюджет;</w:t>
      </w:r>
    </w:p>
    <w:p w:rsidR="004D2C16" w:rsidRPr="00692E39" w:rsidRDefault="004D2C16" w:rsidP="002C043D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срок за реализация;</w:t>
      </w:r>
    </w:p>
    <w:p w:rsidR="004D2C16" w:rsidRPr="00692E39" w:rsidRDefault="004D2C16" w:rsidP="002C043D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очаквани резултати;</w:t>
      </w:r>
    </w:p>
    <w:p w:rsidR="004D2C16" w:rsidRPr="00692E39" w:rsidRDefault="004D2C16" w:rsidP="002C043D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lastRenderedPageBreak/>
        <w:t>индикатори за изпълнение;</w:t>
      </w:r>
    </w:p>
    <w:p w:rsidR="004D2C16" w:rsidRPr="00692E39" w:rsidRDefault="004D2C16" w:rsidP="002C043D">
      <w:pPr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отговорни институции.</w:t>
      </w:r>
    </w:p>
    <w:p w:rsidR="004D2C16" w:rsidRPr="00692E39" w:rsidRDefault="004D2C16" w:rsidP="009874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 xml:space="preserve">Изпълнението на </w:t>
      </w:r>
      <w:r w:rsidR="00297E65">
        <w:rPr>
          <w:rFonts w:ascii="Times New Roman" w:hAnsi="Times New Roman" w:cs="Times New Roman"/>
          <w:sz w:val="24"/>
          <w:szCs w:val="24"/>
        </w:rPr>
        <w:t>Областната</w:t>
      </w:r>
      <w:r w:rsidRPr="00692E39">
        <w:rPr>
          <w:rFonts w:ascii="Times New Roman" w:hAnsi="Times New Roman" w:cs="Times New Roman"/>
          <w:sz w:val="24"/>
          <w:szCs w:val="24"/>
        </w:rPr>
        <w:t xml:space="preserve"> програма за намаляване на риска от бедствия се осъществява посредством съответните годишни планове и се отчита с доклада за състоянието на защитата при бедствия, който съдържа информация за реализираните мерки и идентифицираните предизвикателства. Докладът се базира и на информацията получена, съответно от </w:t>
      </w:r>
      <w:r w:rsidR="00934668">
        <w:rPr>
          <w:rFonts w:ascii="Times New Roman" w:hAnsi="Times New Roman" w:cs="Times New Roman"/>
          <w:sz w:val="24"/>
          <w:szCs w:val="24"/>
        </w:rPr>
        <w:t>членовете на Областния съвет за намаляване на риска от бедствия</w:t>
      </w:r>
      <w:r w:rsidR="00D37421">
        <w:rPr>
          <w:rFonts w:ascii="Times New Roman" w:hAnsi="Times New Roman" w:cs="Times New Roman"/>
          <w:sz w:val="24"/>
          <w:szCs w:val="24"/>
        </w:rPr>
        <w:t>, в изпълнение на чл. 6г, ал. 8 и</w:t>
      </w:r>
      <w:r w:rsidRPr="00692E39">
        <w:rPr>
          <w:rFonts w:ascii="Times New Roman" w:hAnsi="Times New Roman" w:cs="Times New Roman"/>
          <w:sz w:val="24"/>
          <w:szCs w:val="24"/>
        </w:rPr>
        <w:t xml:space="preserve"> чл. 64б, т.6 от</w:t>
      </w:r>
      <w:r w:rsidR="008D7A53">
        <w:rPr>
          <w:rFonts w:ascii="Times New Roman" w:hAnsi="Times New Roman" w:cs="Times New Roman"/>
          <w:sz w:val="24"/>
          <w:szCs w:val="24"/>
        </w:rPr>
        <w:t xml:space="preserve"> </w:t>
      </w:r>
      <w:r w:rsidRPr="00692E39">
        <w:rPr>
          <w:rFonts w:ascii="Times New Roman" w:hAnsi="Times New Roman" w:cs="Times New Roman"/>
          <w:sz w:val="24"/>
          <w:szCs w:val="24"/>
        </w:rPr>
        <w:t>ЗЗБ.</w:t>
      </w:r>
    </w:p>
    <w:p w:rsidR="004D2C16" w:rsidRDefault="004D2C16" w:rsidP="009874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 xml:space="preserve">Идентифицираните предизвикателства в докладите, изготвени в периода 2021-2025 г., следва да бъдат съобразени при разработването на следващата </w:t>
      </w:r>
      <w:r w:rsidR="00987472">
        <w:rPr>
          <w:rFonts w:ascii="Times New Roman" w:hAnsi="Times New Roman" w:cs="Times New Roman"/>
          <w:sz w:val="24"/>
          <w:szCs w:val="24"/>
        </w:rPr>
        <w:t>Областна</w:t>
      </w:r>
      <w:r w:rsidRPr="00692E39">
        <w:rPr>
          <w:rFonts w:ascii="Times New Roman" w:hAnsi="Times New Roman" w:cs="Times New Roman"/>
          <w:sz w:val="24"/>
          <w:szCs w:val="24"/>
        </w:rPr>
        <w:t xml:space="preserve"> програма за намаляване на риска от бедствия.</w:t>
      </w:r>
    </w:p>
    <w:p w:rsidR="00987472" w:rsidRPr="00692E39" w:rsidRDefault="00987472" w:rsidP="009874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2C16" w:rsidRPr="00692E39" w:rsidRDefault="002C043D" w:rsidP="00987472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 w:rsidR="0084569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87472" w:rsidRPr="00692E39">
        <w:rPr>
          <w:rFonts w:ascii="Times New Roman" w:hAnsi="Times New Roman" w:cs="Times New Roman"/>
          <w:b/>
          <w:bCs/>
          <w:sz w:val="24"/>
          <w:szCs w:val="24"/>
        </w:rPr>
        <w:t>Ф</w:t>
      </w:r>
      <w:r w:rsidR="00356347" w:rsidRPr="00692E39">
        <w:rPr>
          <w:rFonts w:ascii="Times New Roman" w:hAnsi="Times New Roman" w:cs="Times New Roman"/>
          <w:b/>
          <w:bCs/>
          <w:sz w:val="24"/>
          <w:szCs w:val="24"/>
        </w:rPr>
        <w:t>инансиране</w:t>
      </w:r>
    </w:p>
    <w:p w:rsidR="008039D0" w:rsidRDefault="008039D0" w:rsidP="00E520DB">
      <w:pPr>
        <w:pStyle w:val="ad"/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Източниците за финансиране на дейностите за изпълнение на Областната програма за намаляване на риска от бедствия са: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 на Областна администрация-Хасково;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 на ангажираните органи на изпълнителната власт и на структурите, членове на Областния съвет за намаляване на риска от бедствия;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Междуведомствена комисия за възстановяване и подпомагане към Министерския съвет;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Бюджетите на министерствата и ведомствата;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Общинските бюджети;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Търговските дружества и едноличните търговци - за обектите им;</w:t>
      </w:r>
    </w:p>
    <w:p w:rsidR="008039D0" w:rsidRDefault="008039D0" w:rsidP="00E520DB">
      <w:pPr>
        <w:pStyle w:val="ad"/>
        <w:numPr>
          <w:ilvl w:val="0"/>
          <w:numId w:val="6"/>
        </w:numPr>
        <w:shd w:val="clear" w:color="auto" w:fill="FFFFFF"/>
        <w:spacing w:before="0" w:beforeAutospacing="0" w:after="0" w:afterAutospacing="0" w:line="320" w:lineRule="atLeast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color w:val="000000"/>
        </w:rPr>
        <w:t>Европейските структурни и инвестиционни фондове. </w:t>
      </w:r>
    </w:p>
    <w:p w:rsidR="004D2C16" w:rsidRPr="00692E39" w:rsidRDefault="004D2C16" w:rsidP="00834A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Когато финансирането на дейностите по Националната програма е за сметка на държавния бюджет, финансовите средства се осигуряват в рамките на одобрените бюджети за съответните ведомства и бюджетните взаимоотношения на общините с централния бюджет, утвърден със Закона за държавния бюджет на Република България за съответната година.</w:t>
      </w:r>
    </w:p>
    <w:p w:rsidR="004D2C16" w:rsidRPr="00692E39" w:rsidRDefault="004D2C16" w:rsidP="00834A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92E39">
        <w:rPr>
          <w:rFonts w:ascii="Times New Roman" w:hAnsi="Times New Roman" w:cs="Times New Roman"/>
          <w:sz w:val="24"/>
          <w:szCs w:val="24"/>
        </w:rPr>
        <w:t>Допълнителни финансови средства се осигуряват, като допълващо финансиране към одобрения бюджет на съответния компетентен орган и/или към осигурените средства от други източници, за реализиране на превантивни дейности и дейности по подготовка за реагиране чрез решения на Междуведомствената комисия за възстановяване и подпомагане към Министерския съвет. Тези средства трябва да са в рамките на предвидените по резерва за непредвидени и/или неотложни разходи в Закона за държавния бюджет на Република България за съответната година и да са част от определения лимит, съгл. чл. 56, ал. 2 от Закона за защита при бедствия и Постановлението на Министерския съвет за изпълнение на Държавния бюджет на Република България за съответната година.</w:t>
      </w:r>
    </w:p>
    <w:p w:rsidR="004D2C16" w:rsidRPr="00692E39" w:rsidRDefault="004D2C16" w:rsidP="00834A7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375ED" w:rsidRPr="00692E39" w:rsidRDefault="00E375ED" w:rsidP="00692E39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75ED" w:rsidRPr="00692E39" w:rsidSect="002610F6">
      <w:footerReference w:type="default" r:id="rId12"/>
      <w:type w:val="continuous"/>
      <w:pgSz w:w="11907" w:h="16839" w:code="9"/>
      <w:pgMar w:top="1276" w:right="850" w:bottom="709" w:left="1134" w:header="708" w:footer="305" w:gutter="0"/>
      <w:cols w:space="6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464" w:rsidRDefault="00E20464">
      <w:pPr>
        <w:spacing w:after="0" w:line="240" w:lineRule="auto"/>
      </w:pPr>
      <w:r>
        <w:separator/>
      </w:r>
    </w:p>
  </w:endnote>
  <w:endnote w:type="continuationSeparator" w:id="0">
    <w:p w:rsidR="00E20464" w:rsidRDefault="00E204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044" w:rsidRDefault="002B3044">
    <w:pPr>
      <w:ind w:right="1233"/>
      <w:jc w:val="right"/>
    </w:pPr>
    <w:r>
      <w:fldChar w:fldCharType="begin"/>
    </w:r>
    <w:r>
      <w:instrText>PAGE</w:instrText>
    </w:r>
    <w:r>
      <w:fldChar w:fldCharType="separate"/>
    </w:r>
    <w:r w:rsidR="005B7A57">
      <w:rPr>
        <w:noProof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464" w:rsidRDefault="00E20464">
      <w:pPr>
        <w:spacing w:after="0" w:line="240" w:lineRule="auto"/>
      </w:pPr>
      <w:r>
        <w:separator/>
      </w:r>
    </w:p>
  </w:footnote>
  <w:footnote w:type="continuationSeparator" w:id="0">
    <w:p w:rsidR="00E20464" w:rsidRDefault="00E204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5961A8E"/>
    <w:lvl w:ilvl="0">
      <w:numFmt w:val="bullet"/>
      <w:lvlText w:val="*"/>
      <w:lvlJc w:val="left"/>
    </w:lvl>
  </w:abstractNum>
  <w:abstractNum w:abstractNumId="1">
    <w:nsid w:val="06D53AB8"/>
    <w:multiLevelType w:val="multilevel"/>
    <w:tmpl w:val="74F8D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F770AC"/>
    <w:multiLevelType w:val="singleLevel"/>
    <w:tmpl w:val="69AAF7BE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3">
    <w:nsid w:val="07D244BA"/>
    <w:multiLevelType w:val="multilevel"/>
    <w:tmpl w:val="636A662A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24" w:hanging="50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>
    <w:nsid w:val="112B6181"/>
    <w:multiLevelType w:val="multilevel"/>
    <w:tmpl w:val="D9648F22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15E2EEB"/>
    <w:multiLevelType w:val="hybridMultilevel"/>
    <w:tmpl w:val="65A4E378"/>
    <w:lvl w:ilvl="0" w:tplc="0EA67386">
      <w:numFmt w:val="bullet"/>
      <w:lvlText w:val=""/>
      <w:lvlJc w:val="left"/>
      <w:pPr>
        <w:ind w:left="720" w:hanging="360"/>
      </w:pPr>
      <w:rPr>
        <w:rFonts w:ascii="Wingdings" w:eastAsia="Times New Roman" w:hAnsi="Wingdings" w:cs="Tahoma" w:hint="default"/>
        <w:sz w:val="24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4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128"/>
    <w:rsid w:val="000044FB"/>
    <w:rsid w:val="00004D9C"/>
    <w:rsid w:val="00006707"/>
    <w:rsid w:val="0001107B"/>
    <w:rsid w:val="00011372"/>
    <w:rsid w:val="000131CC"/>
    <w:rsid w:val="00026C2D"/>
    <w:rsid w:val="00035CE6"/>
    <w:rsid w:val="000378A5"/>
    <w:rsid w:val="00041DD4"/>
    <w:rsid w:val="00043BC2"/>
    <w:rsid w:val="0004419A"/>
    <w:rsid w:val="000443E4"/>
    <w:rsid w:val="00046025"/>
    <w:rsid w:val="00046533"/>
    <w:rsid w:val="000534FE"/>
    <w:rsid w:val="00066275"/>
    <w:rsid w:val="00066E99"/>
    <w:rsid w:val="00077B10"/>
    <w:rsid w:val="00091216"/>
    <w:rsid w:val="00092418"/>
    <w:rsid w:val="00093F3C"/>
    <w:rsid w:val="0009417A"/>
    <w:rsid w:val="000A0532"/>
    <w:rsid w:val="000A1201"/>
    <w:rsid w:val="000A3C4C"/>
    <w:rsid w:val="000A4B1B"/>
    <w:rsid w:val="000A7F56"/>
    <w:rsid w:val="000B14AB"/>
    <w:rsid w:val="000B4C76"/>
    <w:rsid w:val="000C691F"/>
    <w:rsid w:val="000D6D5C"/>
    <w:rsid w:val="000E0592"/>
    <w:rsid w:val="000E1DC8"/>
    <w:rsid w:val="000F1EA2"/>
    <w:rsid w:val="001026F3"/>
    <w:rsid w:val="0010746C"/>
    <w:rsid w:val="00107672"/>
    <w:rsid w:val="00111B9E"/>
    <w:rsid w:val="00142ED4"/>
    <w:rsid w:val="00144DDE"/>
    <w:rsid w:val="001466C0"/>
    <w:rsid w:val="001554F5"/>
    <w:rsid w:val="0017629C"/>
    <w:rsid w:val="00181D20"/>
    <w:rsid w:val="00181DE4"/>
    <w:rsid w:val="0018677C"/>
    <w:rsid w:val="00190F2F"/>
    <w:rsid w:val="001A6494"/>
    <w:rsid w:val="001D56DB"/>
    <w:rsid w:val="001D5D8D"/>
    <w:rsid w:val="001E1D86"/>
    <w:rsid w:val="001E35EA"/>
    <w:rsid w:val="001E4B90"/>
    <w:rsid w:val="001F0170"/>
    <w:rsid w:val="001F1E05"/>
    <w:rsid w:val="001F3E6D"/>
    <w:rsid w:val="001F4ACC"/>
    <w:rsid w:val="00214748"/>
    <w:rsid w:val="00221760"/>
    <w:rsid w:val="00237F53"/>
    <w:rsid w:val="00242C56"/>
    <w:rsid w:val="00242F88"/>
    <w:rsid w:val="002610F6"/>
    <w:rsid w:val="0026787C"/>
    <w:rsid w:val="00272105"/>
    <w:rsid w:val="00283C6B"/>
    <w:rsid w:val="00285D72"/>
    <w:rsid w:val="002870CE"/>
    <w:rsid w:val="00293770"/>
    <w:rsid w:val="00297E65"/>
    <w:rsid w:val="002A1243"/>
    <w:rsid w:val="002A22B1"/>
    <w:rsid w:val="002B0B44"/>
    <w:rsid w:val="002B300F"/>
    <w:rsid w:val="002B3044"/>
    <w:rsid w:val="002B36DA"/>
    <w:rsid w:val="002B47D3"/>
    <w:rsid w:val="002C043D"/>
    <w:rsid w:val="002D0AFD"/>
    <w:rsid w:val="002D3651"/>
    <w:rsid w:val="002D6A8B"/>
    <w:rsid w:val="002E5431"/>
    <w:rsid w:val="002F7287"/>
    <w:rsid w:val="00300202"/>
    <w:rsid w:val="00313A8C"/>
    <w:rsid w:val="00314128"/>
    <w:rsid w:val="00320366"/>
    <w:rsid w:val="003258F5"/>
    <w:rsid w:val="00327F0D"/>
    <w:rsid w:val="00330433"/>
    <w:rsid w:val="00334341"/>
    <w:rsid w:val="00342CBC"/>
    <w:rsid w:val="00350164"/>
    <w:rsid w:val="00356347"/>
    <w:rsid w:val="0037437A"/>
    <w:rsid w:val="00380252"/>
    <w:rsid w:val="00380550"/>
    <w:rsid w:val="00380E30"/>
    <w:rsid w:val="00384E2E"/>
    <w:rsid w:val="0039111E"/>
    <w:rsid w:val="00393607"/>
    <w:rsid w:val="003951BF"/>
    <w:rsid w:val="00396442"/>
    <w:rsid w:val="003A12B7"/>
    <w:rsid w:val="003B05C5"/>
    <w:rsid w:val="003B076E"/>
    <w:rsid w:val="003C0551"/>
    <w:rsid w:val="003D6B16"/>
    <w:rsid w:val="003E2D8F"/>
    <w:rsid w:val="003E6D1D"/>
    <w:rsid w:val="003F006E"/>
    <w:rsid w:val="003F3EF8"/>
    <w:rsid w:val="00400099"/>
    <w:rsid w:val="00403FFE"/>
    <w:rsid w:val="00404F9A"/>
    <w:rsid w:val="0041383D"/>
    <w:rsid w:val="00414266"/>
    <w:rsid w:val="004179D1"/>
    <w:rsid w:val="00424B58"/>
    <w:rsid w:val="00424FB9"/>
    <w:rsid w:val="00425B66"/>
    <w:rsid w:val="00426531"/>
    <w:rsid w:val="004313EB"/>
    <w:rsid w:val="00436F9F"/>
    <w:rsid w:val="00447176"/>
    <w:rsid w:val="00451AFB"/>
    <w:rsid w:val="00451D46"/>
    <w:rsid w:val="00452F19"/>
    <w:rsid w:val="004535C6"/>
    <w:rsid w:val="00457345"/>
    <w:rsid w:val="00460919"/>
    <w:rsid w:val="004652BD"/>
    <w:rsid w:val="0047071F"/>
    <w:rsid w:val="00472ED4"/>
    <w:rsid w:val="00476D0A"/>
    <w:rsid w:val="00486D8A"/>
    <w:rsid w:val="00491ABF"/>
    <w:rsid w:val="00493325"/>
    <w:rsid w:val="0049358C"/>
    <w:rsid w:val="0049441A"/>
    <w:rsid w:val="004B43BA"/>
    <w:rsid w:val="004B56DA"/>
    <w:rsid w:val="004C5B6E"/>
    <w:rsid w:val="004D2C16"/>
    <w:rsid w:val="004E3036"/>
    <w:rsid w:val="004E3FEF"/>
    <w:rsid w:val="004E7CA6"/>
    <w:rsid w:val="004E7F93"/>
    <w:rsid w:val="004F26EE"/>
    <w:rsid w:val="005015C1"/>
    <w:rsid w:val="00501A01"/>
    <w:rsid w:val="0050695B"/>
    <w:rsid w:val="00506E71"/>
    <w:rsid w:val="00512041"/>
    <w:rsid w:val="00514CCB"/>
    <w:rsid w:val="00520AAA"/>
    <w:rsid w:val="00521BD3"/>
    <w:rsid w:val="00525EAC"/>
    <w:rsid w:val="00526670"/>
    <w:rsid w:val="00534A69"/>
    <w:rsid w:val="0053611D"/>
    <w:rsid w:val="00537358"/>
    <w:rsid w:val="00543016"/>
    <w:rsid w:val="00554894"/>
    <w:rsid w:val="005609A8"/>
    <w:rsid w:val="00563D7D"/>
    <w:rsid w:val="00565F2E"/>
    <w:rsid w:val="00570F0D"/>
    <w:rsid w:val="005724A6"/>
    <w:rsid w:val="00575D9C"/>
    <w:rsid w:val="00583672"/>
    <w:rsid w:val="0058430C"/>
    <w:rsid w:val="005856AC"/>
    <w:rsid w:val="005916E3"/>
    <w:rsid w:val="005B00F3"/>
    <w:rsid w:val="005B04EF"/>
    <w:rsid w:val="005B20DC"/>
    <w:rsid w:val="005B2C92"/>
    <w:rsid w:val="005B7A57"/>
    <w:rsid w:val="005C3B7C"/>
    <w:rsid w:val="005C6A17"/>
    <w:rsid w:val="005F1BE5"/>
    <w:rsid w:val="005F5CF4"/>
    <w:rsid w:val="006043C1"/>
    <w:rsid w:val="00612A9E"/>
    <w:rsid w:val="00620520"/>
    <w:rsid w:val="006248A7"/>
    <w:rsid w:val="00625F48"/>
    <w:rsid w:val="00626E19"/>
    <w:rsid w:val="00630E20"/>
    <w:rsid w:val="00635513"/>
    <w:rsid w:val="00636832"/>
    <w:rsid w:val="00640DD9"/>
    <w:rsid w:val="00645286"/>
    <w:rsid w:val="0064581B"/>
    <w:rsid w:val="006464E5"/>
    <w:rsid w:val="00655CB0"/>
    <w:rsid w:val="00665D10"/>
    <w:rsid w:val="006756BE"/>
    <w:rsid w:val="00692E39"/>
    <w:rsid w:val="00693117"/>
    <w:rsid w:val="006A08C0"/>
    <w:rsid w:val="006A348A"/>
    <w:rsid w:val="006B490B"/>
    <w:rsid w:val="006C1B5F"/>
    <w:rsid w:val="006E2408"/>
    <w:rsid w:val="006F4838"/>
    <w:rsid w:val="006F5B88"/>
    <w:rsid w:val="00705FF3"/>
    <w:rsid w:val="00706164"/>
    <w:rsid w:val="0071223D"/>
    <w:rsid w:val="00722BDA"/>
    <w:rsid w:val="007241D6"/>
    <w:rsid w:val="00727995"/>
    <w:rsid w:val="007310BF"/>
    <w:rsid w:val="0073595B"/>
    <w:rsid w:val="007502D7"/>
    <w:rsid w:val="007615FC"/>
    <w:rsid w:val="00762F3E"/>
    <w:rsid w:val="007700EB"/>
    <w:rsid w:val="00793841"/>
    <w:rsid w:val="00794D9F"/>
    <w:rsid w:val="007B4448"/>
    <w:rsid w:val="007B4A11"/>
    <w:rsid w:val="007B7B38"/>
    <w:rsid w:val="007C0B01"/>
    <w:rsid w:val="007C3B20"/>
    <w:rsid w:val="007C6A80"/>
    <w:rsid w:val="007C7CBD"/>
    <w:rsid w:val="007D5680"/>
    <w:rsid w:val="007D6528"/>
    <w:rsid w:val="007E4CC1"/>
    <w:rsid w:val="007E567D"/>
    <w:rsid w:val="00801388"/>
    <w:rsid w:val="00802B27"/>
    <w:rsid w:val="0080371C"/>
    <w:rsid w:val="008039D0"/>
    <w:rsid w:val="0080557B"/>
    <w:rsid w:val="00811B73"/>
    <w:rsid w:val="008135D0"/>
    <w:rsid w:val="00815777"/>
    <w:rsid w:val="00817914"/>
    <w:rsid w:val="00834A7F"/>
    <w:rsid w:val="00835E5C"/>
    <w:rsid w:val="008360C6"/>
    <w:rsid w:val="00843399"/>
    <w:rsid w:val="00844B25"/>
    <w:rsid w:val="00844E7D"/>
    <w:rsid w:val="00845696"/>
    <w:rsid w:val="008558A2"/>
    <w:rsid w:val="00860BF2"/>
    <w:rsid w:val="00860ECE"/>
    <w:rsid w:val="00871D9A"/>
    <w:rsid w:val="00876403"/>
    <w:rsid w:val="0089069D"/>
    <w:rsid w:val="00891807"/>
    <w:rsid w:val="00895E69"/>
    <w:rsid w:val="00896A51"/>
    <w:rsid w:val="008A79E5"/>
    <w:rsid w:val="008C46AF"/>
    <w:rsid w:val="008C7034"/>
    <w:rsid w:val="008D1405"/>
    <w:rsid w:val="008D7A53"/>
    <w:rsid w:val="008E0111"/>
    <w:rsid w:val="008E5BD0"/>
    <w:rsid w:val="008E6CFB"/>
    <w:rsid w:val="008F08EA"/>
    <w:rsid w:val="008F34FA"/>
    <w:rsid w:val="00901C1E"/>
    <w:rsid w:val="00907B37"/>
    <w:rsid w:val="009108C5"/>
    <w:rsid w:val="009145E0"/>
    <w:rsid w:val="00924377"/>
    <w:rsid w:val="00925C2B"/>
    <w:rsid w:val="0092768E"/>
    <w:rsid w:val="00930371"/>
    <w:rsid w:val="00930793"/>
    <w:rsid w:val="009325F8"/>
    <w:rsid w:val="00934668"/>
    <w:rsid w:val="009352B3"/>
    <w:rsid w:val="00950762"/>
    <w:rsid w:val="00951FB6"/>
    <w:rsid w:val="009547B8"/>
    <w:rsid w:val="00960179"/>
    <w:rsid w:val="00960DA9"/>
    <w:rsid w:val="0097546A"/>
    <w:rsid w:val="009807F6"/>
    <w:rsid w:val="00980F1C"/>
    <w:rsid w:val="0098437D"/>
    <w:rsid w:val="00987472"/>
    <w:rsid w:val="00992339"/>
    <w:rsid w:val="009A0894"/>
    <w:rsid w:val="009A72A2"/>
    <w:rsid w:val="009A789E"/>
    <w:rsid w:val="009B0D56"/>
    <w:rsid w:val="009C3D06"/>
    <w:rsid w:val="009C52C4"/>
    <w:rsid w:val="009D3BF1"/>
    <w:rsid w:val="009F452A"/>
    <w:rsid w:val="00A030EF"/>
    <w:rsid w:val="00A13BCB"/>
    <w:rsid w:val="00A17787"/>
    <w:rsid w:val="00A21B8A"/>
    <w:rsid w:val="00A32EF0"/>
    <w:rsid w:val="00A34BBA"/>
    <w:rsid w:val="00A35AE0"/>
    <w:rsid w:val="00A37057"/>
    <w:rsid w:val="00A41785"/>
    <w:rsid w:val="00A45419"/>
    <w:rsid w:val="00A50705"/>
    <w:rsid w:val="00A64615"/>
    <w:rsid w:val="00A666F8"/>
    <w:rsid w:val="00A722C0"/>
    <w:rsid w:val="00A85466"/>
    <w:rsid w:val="00A8627D"/>
    <w:rsid w:val="00A8649E"/>
    <w:rsid w:val="00A90EF1"/>
    <w:rsid w:val="00AB00A1"/>
    <w:rsid w:val="00AB5EBD"/>
    <w:rsid w:val="00AB7B00"/>
    <w:rsid w:val="00AC2C47"/>
    <w:rsid w:val="00AD1E26"/>
    <w:rsid w:val="00AD2FDC"/>
    <w:rsid w:val="00AE1105"/>
    <w:rsid w:val="00AE3351"/>
    <w:rsid w:val="00AE402A"/>
    <w:rsid w:val="00AE55DD"/>
    <w:rsid w:val="00AE784F"/>
    <w:rsid w:val="00AF6895"/>
    <w:rsid w:val="00B21E8E"/>
    <w:rsid w:val="00B22F93"/>
    <w:rsid w:val="00B24EC0"/>
    <w:rsid w:val="00B26EFD"/>
    <w:rsid w:val="00B30AB9"/>
    <w:rsid w:val="00B47C03"/>
    <w:rsid w:val="00B520D2"/>
    <w:rsid w:val="00B525AF"/>
    <w:rsid w:val="00B5797B"/>
    <w:rsid w:val="00B57AFA"/>
    <w:rsid w:val="00B61407"/>
    <w:rsid w:val="00B70AB8"/>
    <w:rsid w:val="00B7322C"/>
    <w:rsid w:val="00B759A5"/>
    <w:rsid w:val="00B83BE7"/>
    <w:rsid w:val="00B939EB"/>
    <w:rsid w:val="00B96A94"/>
    <w:rsid w:val="00BA237B"/>
    <w:rsid w:val="00BA3370"/>
    <w:rsid w:val="00BA51D8"/>
    <w:rsid w:val="00BA6794"/>
    <w:rsid w:val="00BC25B7"/>
    <w:rsid w:val="00BD2C86"/>
    <w:rsid w:val="00BD6CF2"/>
    <w:rsid w:val="00BE5037"/>
    <w:rsid w:val="00C01F93"/>
    <w:rsid w:val="00C11104"/>
    <w:rsid w:val="00C16707"/>
    <w:rsid w:val="00C2089B"/>
    <w:rsid w:val="00C20D72"/>
    <w:rsid w:val="00C21C01"/>
    <w:rsid w:val="00C27271"/>
    <w:rsid w:val="00C31955"/>
    <w:rsid w:val="00C3488E"/>
    <w:rsid w:val="00C34C57"/>
    <w:rsid w:val="00C34F59"/>
    <w:rsid w:val="00C35459"/>
    <w:rsid w:val="00C37446"/>
    <w:rsid w:val="00C43704"/>
    <w:rsid w:val="00C52924"/>
    <w:rsid w:val="00C57DAA"/>
    <w:rsid w:val="00C67273"/>
    <w:rsid w:val="00C75E2A"/>
    <w:rsid w:val="00C76838"/>
    <w:rsid w:val="00C8299E"/>
    <w:rsid w:val="00C830EE"/>
    <w:rsid w:val="00C91959"/>
    <w:rsid w:val="00C91CEE"/>
    <w:rsid w:val="00C93239"/>
    <w:rsid w:val="00C95DD2"/>
    <w:rsid w:val="00CA39EC"/>
    <w:rsid w:val="00CA6156"/>
    <w:rsid w:val="00CA644F"/>
    <w:rsid w:val="00CB05F6"/>
    <w:rsid w:val="00CB2E97"/>
    <w:rsid w:val="00CC0AEF"/>
    <w:rsid w:val="00CC0CAF"/>
    <w:rsid w:val="00CC2CA9"/>
    <w:rsid w:val="00CC3798"/>
    <w:rsid w:val="00CC613F"/>
    <w:rsid w:val="00CD09FF"/>
    <w:rsid w:val="00CD4616"/>
    <w:rsid w:val="00CD7F20"/>
    <w:rsid w:val="00CE7161"/>
    <w:rsid w:val="00CF112E"/>
    <w:rsid w:val="00CF18FC"/>
    <w:rsid w:val="00CF2E53"/>
    <w:rsid w:val="00D048BA"/>
    <w:rsid w:val="00D04C11"/>
    <w:rsid w:val="00D101F9"/>
    <w:rsid w:val="00D12758"/>
    <w:rsid w:val="00D15FBB"/>
    <w:rsid w:val="00D17E4E"/>
    <w:rsid w:val="00D25C08"/>
    <w:rsid w:val="00D30944"/>
    <w:rsid w:val="00D35E75"/>
    <w:rsid w:val="00D37421"/>
    <w:rsid w:val="00D42A12"/>
    <w:rsid w:val="00D457BC"/>
    <w:rsid w:val="00D56CC6"/>
    <w:rsid w:val="00D63912"/>
    <w:rsid w:val="00D718B6"/>
    <w:rsid w:val="00D80293"/>
    <w:rsid w:val="00D8703D"/>
    <w:rsid w:val="00D90AD0"/>
    <w:rsid w:val="00D92E94"/>
    <w:rsid w:val="00D94FB1"/>
    <w:rsid w:val="00D965EF"/>
    <w:rsid w:val="00DB2171"/>
    <w:rsid w:val="00DB2C11"/>
    <w:rsid w:val="00DB7C31"/>
    <w:rsid w:val="00DC054D"/>
    <w:rsid w:val="00DC19D7"/>
    <w:rsid w:val="00DC6AFF"/>
    <w:rsid w:val="00DC6D7F"/>
    <w:rsid w:val="00DD3A1D"/>
    <w:rsid w:val="00DE1084"/>
    <w:rsid w:val="00DE10CD"/>
    <w:rsid w:val="00DE4CFC"/>
    <w:rsid w:val="00DE50A3"/>
    <w:rsid w:val="00DE7A4C"/>
    <w:rsid w:val="00DF0FB5"/>
    <w:rsid w:val="00DF22D8"/>
    <w:rsid w:val="00E02FBC"/>
    <w:rsid w:val="00E05886"/>
    <w:rsid w:val="00E14DFA"/>
    <w:rsid w:val="00E150DB"/>
    <w:rsid w:val="00E16B0B"/>
    <w:rsid w:val="00E17F94"/>
    <w:rsid w:val="00E20464"/>
    <w:rsid w:val="00E22393"/>
    <w:rsid w:val="00E23E24"/>
    <w:rsid w:val="00E25B2D"/>
    <w:rsid w:val="00E3164E"/>
    <w:rsid w:val="00E35C72"/>
    <w:rsid w:val="00E35CDE"/>
    <w:rsid w:val="00E375ED"/>
    <w:rsid w:val="00E42A60"/>
    <w:rsid w:val="00E435DC"/>
    <w:rsid w:val="00E44DD4"/>
    <w:rsid w:val="00E46B04"/>
    <w:rsid w:val="00E46B9E"/>
    <w:rsid w:val="00E5020D"/>
    <w:rsid w:val="00E5041E"/>
    <w:rsid w:val="00E520DB"/>
    <w:rsid w:val="00E52FE6"/>
    <w:rsid w:val="00E54751"/>
    <w:rsid w:val="00E63FD6"/>
    <w:rsid w:val="00E67E93"/>
    <w:rsid w:val="00E84D58"/>
    <w:rsid w:val="00E8648A"/>
    <w:rsid w:val="00E91416"/>
    <w:rsid w:val="00EA2C6E"/>
    <w:rsid w:val="00EB463A"/>
    <w:rsid w:val="00EB6A76"/>
    <w:rsid w:val="00ED32AE"/>
    <w:rsid w:val="00ED5EAD"/>
    <w:rsid w:val="00EE48F0"/>
    <w:rsid w:val="00EE5380"/>
    <w:rsid w:val="00EE62AF"/>
    <w:rsid w:val="00EE66A8"/>
    <w:rsid w:val="00EE6FC4"/>
    <w:rsid w:val="00EE73EC"/>
    <w:rsid w:val="00EF3ECC"/>
    <w:rsid w:val="00F12B29"/>
    <w:rsid w:val="00F132F8"/>
    <w:rsid w:val="00F144A8"/>
    <w:rsid w:val="00F17266"/>
    <w:rsid w:val="00F17D4C"/>
    <w:rsid w:val="00F22E96"/>
    <w:rsid w:val="00F2381C"/>
    <w:rsid w:val="00F24281"/>
    <w:rsid w:val="00F27408"/>
    <w:rsid w:val="00F27FD0"/>
    <w:rsid w:val="00F330AE"/>
    <w:rsid w:val="00F33698"/>
    <w:rsid w:val="00F34849"/>
    <w:rsid w:val="00F34AE4"/>
    <w:rsid w:val="00F34D27"/>
    <w:rsid w:val="00F50320"/>
    <w:rsid w:val="00F55AA2"/>
    <w:rsid w:val="00F61F30"/>
    <w:rsid w:val="00F62678"/>
    <w:rsid w:val="00F72F90"/>
    <w:rsid w:val="00F76C0D"/>
    <w:rsid w:val="00F773C9"/>
    <w:rsid w:val="00F80088"/>
    <w:rsid w:val="00F818F2"/>
    <w:rsid w:val="00F81A27"/>
    <w:rsid w:val="00F825BD"/>
    <w:rsid w:val="00F837D1"/>
    <w:rsid w:val="00FA1F66"/>
    <w:rsid w:val="00FB53EE"/>
    <w:rsid w:val="00FB5EAF"/>
    <w:rsid w:val="00FC1070"/>
    <w:rsid w:val="00FD34A7"/>
    <w:rsid w:val="00FD41A9"/>
    <w:rsid w:val="00FE0D27"/>
    <w:rsid w:val="00FE0ED0"/>
    <w:rsid w:val="00FE4594"/>
    <w:rsid w:val="00FF0AFB"/>
    <w:rsid w:val="00FF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D2C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4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D41A9"/>
  </w:style>
  <w:style w:type="paragraph" w:styleId="a8">
    <w:name w:val="footer"/>
    <w:basedOn w:val="a"/>
    <w:link w:val="a9"/>
    <w:uiPriority w:val="99"/>
    <w:unhideWhenUsed/>
    <w:rsid w:val="00FD4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D41A9"/>
  </w:style>
  <w:style w:type="paragraph" w:customStyle="1" w:styleId="Char">
    <w:name w:val="Знак Знак Char"/>
    <w:basedOn w:val="a"/>
    <w:rsid w:val="0004602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521BD3"/>
    <w:pPr>
      <w:ind w:left="720"/>
      <w:contextualSpacing/>
    </w:pPr>
  </w:style>
  <w:style w:type="paragraph" w:styleId="ab">
    <w:name w:val="No Spacing"/>
    <w:uiPriority w:val="1"/>
    <w:qFormat/>
    <w:rsid w:val="00844B25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7C6A80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80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4D2C1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0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D4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FD41A9"/>
  </w:style>
  <w:style w:type="paragraph" w:styleId="a8">
    <w:name w:val="footer"/>
    <w:basedOn w:val="a"/>
    <w:link w:val="a9"/>
    <w:uiPriority w:val="99"/>
    <w:unhideWhenUsed/>
    <w:rsid w:val="00FD41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FD41A9"/>
  </w:style>
  <w:style w:type="paragraph" w:customStyle="1" w:styleId="Char">
    <w:name w:val="Знак Знак Char"/>
    <w:basedOn w:val="a"/>
    <w:rsid w:val="0004602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aa">
    <w:name w:val="List Paragraph"/>
    <w:basedOn w:val="a"/>
    <w:uiPriority w:val="34"/>
    <w:qFormat/>
    <w:rsid w:val="00521BD3"/>
    <w:pPr>
      <w:ind w:left="720"/>
      <w:contextualSpacing/>
    </w:pPr>
  </w:style>
  <w:style w:type="paragraph" w:styleId="ab">
    <w:name w:val="No Spacing"/>
    <w:uiPriority w:val="1"/>
    <w:qFormat/>
    <w:rsid w:val="00844B25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7C6A80"/>
    <w:rPr>
      <w:color w:val="0000FF" w:themeColor="hyperlink"/>
      <w:u w:val="single"/>
    </w:rPr>
  </w:style>
  <w:style w:type="paragraph" w:styleId="ad">
    <w:name w:val="Normal (Web)"/>
    <w:basedOn w:val="a"/>
    <w:uiPriority w:val="99"/>
    <w:semiHidden/>
    <w:unhideWhenUsed/>
    <w:rsid w:val="00803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www.hs.government.bg/hs/images/kartaOblast.gif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409A0-6FCB-48B8-A2D4-96B246EC4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15</Pages>
  <Words>4273</Words>
  <Characters>24362</Characters>
  <Application>Microsoft Office Word</Application>
  <DocSecurity>0</DocSecurity>
  <Lines>203</Lines>
  <Paragraphs>57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k.bonchev</dc:creator>
  <cp:keywords/>
  <dc:description/>
  <cp:lastModifiedBy>Marina Tasheva</cp:lastModifiedBy>
  <cp:revision>47</cp:revision>
  <cp:lastPrinted>2022-06-17T06:45:00Z</cp:lastPrinted>
  <dcterms:created xsi:type="dcterms:W3CDTF">2022-06-20T14:05:00Z</dcterms:created>
  <dcterms:modified xsi:type="dcterms:W3CDTF">2022-06-21T08:29:00Z</dcterms:modified>
</cp:coreProperties>
</file>